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Brazil</w:t>
      </w:r>
      <w:r>
        <w:t xml:space="preserve"> </w:t>
      </w:r>
      <w:r>
        <w:t xml:space="preserve">Brasília</w:t>
      </w:r>
    </w:p>
    <w:bookmarkStart w:id="27" w:name="statement-of-purpose"/>
    <w:p>
      <w:pPr>
        <w:pStyle w:val="Heading1"/>
      </w:pPr>
      <w:r>
        <w:t xml:space="preserve">Statement of Purpose</w:t>
      </w:r>
    </w:p>
    <w:p>
      <w:pPr>
        <w:pStyle w:val="FirstParagraph"/>
      </w:pPr>
      <w:r>
        <w:t xml:space="preserve">For the Position of Licensed Psychologist in Brasília, Federal District, Brazil</w:t>
      </w:r>
    </w:p>
    <w:bookmarkStart w:id="20" w:name="introduction-to-my-professional-journey"/>
    <w:p>
      <w:pPr>
        <w:pStyle w:val="Heading2"/>
      </w:pPr>
      <w:r>
        <w:t xml:space="preserve">Introduction to My Professional Journey</w:t>
      </w:r>
    </w:p>
    <w:p>
      <w:pPr>
        <w:pStyle w:val="FirstParagraph"/>
      </w:pPr>
      <w:r>
        <w:t xml:space="preserve">As a dedicated Psychologist with a profound commitment to mental health equity, I submit this Statement of Purpose to formally express my aspiration to contribute as a licensed professional within Brazil's dynamic healthcare landscape—specifically in the heart of the nation, Brasília. This document serves not merely as an application but as a testament to my alignment with Brazil's evolving psychological services framework and my deep resonance with Brasília's unique sociocultural context. My academic rigor, clinical experiences, and cultural immersion have meticulously prepared me for this pivotal role at the intersection of evidence-based practice and community-centered care in the Federal District.</w:t>
      </w:r>
    </w:p>
    <w:bookmarkEnd w:id="20"/>
    <w:bookmarkStart w:id="21" w:name="X2d314c69b2a9fef32742f4674bd76810da387ed"/>
    <w:p>
      <w:pPr>
        <w:pStyle w:val="Heading2"/>
      </w:pPr>
      <w:r>
        <w:t xml:space="preserve">Academic Foundation and Professional Ethos</w:t>
      </w:r>
    </w:p>
    <w:p>
      <w:pPr>
        <w:pStyle w:val="FirstParagraph"/>
      </w:pPr>
      <w:r>
        <w:t xml:space="preserve">My Master's in Clinical Psychology (with honors) at the University of São Paulo positioned me at the forefront of Brazilian mental health discourse. Courses like "Psychopathology in Multicultural Contexts" and "Community Mental Health Systems" directly prepared me for Brazil's diverse population. I immersed myself in Brazil's legal framework governing psychological practice, including Law 13.287/2016 that regulates Psychologist registration with the Conselho Regional de Psicologia (CRP). Crucially, I completed my internship at São Paulo’s Hospital das Clínicas under supervision of CRP-SP-registered psychologists—exactly the professional pathway required for licensure in Brasília. This hands-on experience solidified my understanding that a Psychologist in Brazil must navigate both clinical acumen and strict ethical compliance, as mandated by the Brazilian Federal Council of Psychology (CFP).</w:t>
      </w:r>
    </w:p>
    <w:bookmarkEnd w:id="21"/>
    <w:bookmarkStart w:id="22" w:name="X41c2a25a0151bfd9323fef7ad3643e7a43b647f"/>
    <w:p>
      <w:pPr>
        <w:pStyle w:val="Heading2"/>
      </w:pPr>
      <w:r>
        <w:t xml:space="preserve">Brasília as the Nexus of My Professional Vision</w:t>
      </w:r>
    </w:p>
    <w:p>
      <w:pPr>
        <w:pStyle w:val="FirstParagraph"/>
      </w:pPr>
      <w:r>
        <w:t xml:space="preserve">Brasília’s designation as Brazil's federal capital creates an unparalleled environment for a Psychologist to address systemic mental health challenges. The city’s demographic complexity—hosting government workers, international diplomats, indigenous communities from the Central-West region, and migrants from rural areas—demands culturally attuned interventions. I am particularly drawn to Brasília’s strategic initiatives like "Saúde Mental em Ação" (Mental Health in Action), which aligns with my expertise in trauma-informed care for high-stress urban populations. My research on migrant mental health during Brazil's recent socioeconomic shifts has prepared me to support vulnerable groups in the Federal District, where Brasília’s unique concentration of federal institutions necessitates specialized psychological services that respect both national policies and local realities.</w:t>
      </w:r>
    </w:p>
    <w:bookmarkEnd w:id="22"/>
    <w:bookmarkStart w:id="23" w:name="X02a496089d7556d1ce472339d3293fe2142e31e"/>
    <w:p>
      <w:pPr>
        <w:pStyle w:val="Heading2"/>
      </w:pPr>
      <w:r>
        <w:t xml:space="preserve">Clinical Experience Rooted in Brazilian Context</w:t>
      </w:r>
    </w:p>
    <w:p>
      <w:pPr>
        <w:pStyle w:val="FirstParagraph"/>
      </w:pPr>
      <w:r>
        <w:t xml:space="preserve">Over three years at Belo Horizonte’s Community Mental Health Center, I provided therapy to 200+ patients across diverse socioeconomic backgrounds—directly addressing the needs of Brazil's "SUS" (Unified Health System) population. I developed group interventions for domestic violence survivors using culturally adapted CBT, which was later published in the Brazilian Journal of Psychology. Critically, this work required strict adherence to CRP’s ethical code and coordination with social workers within Brazil’s integrated health model. I also volunteered at a Brasília-based NGO (Associação de Apoio à Saúde Mental) during my fieldwork, where I observed how psychological services in the Federal District are uniquely challenged by bureaucratic complexities yet empowered by federal-level policy advocacy—a dynamic I am eager to engage with as a licensed Psychologist.</w:t>
      </w:r>
    </w:p>
    <w:bookmarkEnd w:id="23"/>
    <w:bookmarkStart w:id="24" w:name="why-brasília-the-strategic-imperative"/>
    <w:p>
      <w:pPr>
        <w:pStyle w:val="Heading2"/>
      </w:pPr>
      <w:r>
        <w:t xml:space="preserve">Why Brasília? The Strategic Imperative</w:t>
      </w:r>
    </w:p>
    <w:p>
      <w:pPr>
        <w:pStyle w:val="FirstParagraph"/>
      </w:pPr>
      <w:r>
        <w:t xml:space="preserve">Brasília is not merely a location but a symbol of Brazil’s psychological evolution. As the seat of national governance, it drives mental health policy through the Ministry of Health’s "National Mental Health Policy" (PNSS). I aim to contribute to this ecosystem by partnering with Brasília’s regional CRP office to develop training programs for rural psychologists—addressing critical shortages in Brazil's Central-West region. My proposal, "Psychological First Aid in Federal District Crisis Response," directly responds to Brasília’s high urban violence rates and frequent political crises, where timely psychological support is legally mandated under Brazilian law. This initiative would position me as a bridge between academic theory and Brasília’s urgent community needs.</w:t>
      </w:r>
    </w:p>
    <w:bookmarkEnd w:id="24"/>
    <w:bookmarkStart w:id="25" w:name="X661cc721530f8b1df643a4f0d1925b9b3150e83"/>
    <w:p>
      <w:pPr>
        <w:pStyle w:val="Heading2"/>
      </w:pPr>
      <w:r>
        <w:t xml:space="preserve">Long-Term Contribution to Brazil’s Mental Health Future</w:t>
      </w:r>
    </w:p>
    <w:p>
      <w:pPr>
        <w:pStyle w:val="FirstParagraph"/>
      </w:pPr>
      <w:r>
        <w:t xml:space="preserve">My professional trajectory in Brazil Brasília is designed for sustainability. Short-term, I will pursue licensure through the CRP-DF (Regional Council of Psychology, Federal District) while collaborating with hospitals like Hospital de Base de Brasília. Long-term, I plan to establish a community clinic in Taguatinga—a high-needs region of the Federal District—focused on early intervention for youth mental health challenges, which Brazil’s National Youth Policy identifies as critical. This aligns with the CFP’s "2030 Mental Health Plan" targeting universal access. I also intend to contribute to national research on how Brasília’s federal bureaucracy impacts psychological service delivery—a gap I’ve already begun studying through my master's thesis.</w:t>
      </w:r>
    </w:p>
    <w:bookmarkEnd w:id="25"/>
    <w:bookmarkStart w:id="26" w:name="Xa697e494628e43267764535c5eb95e7f17bacde"/>
    <w:p>
      <w:pPr>
        <w:pStyle w:val="Heading2"/>
      </w:pPr>
      <w:r>
        <w:t xml:space="preserve">Conclusion: Commitment to Brazil’s Psychologist Profession</w:t>
      </w:r>
    </w:p>
    <w:p>
      <w:pPr>
        <w:pStyle w:val="FirstParagraph"/>
      </w:pPr>
      <w:r>
        <w:t xml:space="preserve">This Statement of Purpose reflects my unwavering dedication to the Psychologist profession within Brazil’s legal, ethical, and cultural framework. I understand that being a Psychologist in Brasília means more than clinical skill—it requires mastery of federal regulations, respect for Brazil’s sociopolitical fabric, and innovative solutions for a capital city where mental health intersects with national identity. My academic background, clinical experiences in Brazilian communities, and strategic focus on Brasília’s unique challenges position me to immediately serve as an ethical practitioner under CRP-DF oversight. I am prepared to embody the highest standards of Brazilian psychological practice while advancing mental health equity in the heart of our nation. I respectfully request consideration for my application to contribute meaningfully as a licensed Psychologist in Brazil Brasília.</w:t>
      </w:r>
    </w:p>
    <w:p>
      <w:pPr>
        <w:pStyle w:val="BodyText"/>
      </w:pPr>
      <w:r>
        <w:t xml:space="preserve">Sincerely,</w:t>
      </w:r>
    </w:p>
    <w:p>
      <w:pPr>
        <w:pStyle w:val="BodyText"/>
      </w:pPr>
      <w:r>
        <w:t xml:space="preserve">Alexandra Mendes, Psy.D., CRP-SP Registered</w:t>
      </w:r>
    </w:p>
    <w:p>
      <w:pPr>
        <w:pStyle w:val="BodyText"/>
      </w:pPr>
      <w:r>
        <w:t xml:space="preserve">Brazilian Licensed Psychologist | Specialized in Community Mental Health &amp; Trauma</w:t>
      </w:r>
    </w:p>
    <w:p>
      <w:pPr>
        <w:pStyle w:val="BodyText"/>
      </w:pPr>
      <w:r>
        <w:t xml:space="preserve">This Statement of Purpose is submitted in full compliance with the requirements of Brazil's Conselho Federal de Psicologia (CFP) Resolution No. 04/2018 and CRP-DF licensure protocols.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Brazil Brasília</dc:title>
  <dc:creator/>
  <dc:language>en</dc:language>
  <cp:keywords/>
  <dcterms:created xsi:type="dcterms:W3CDTF">2026-07-24T15:57:53Z</dcterms:created>
  <dcterms:modified xsi:type="dcterms:W3CDTF">2026-07-24T15:57:53Z</dcterms:modified>
</cp:coreProperties>
</file>

<file path=docProps/custom.xml><?xml version="1.0" encoding="utf-8"?>
<Properties xmlns="http://schemas.openxmlformats.org/officeDocument/2006/custom-properties" xmlns:vt="http://schemas.openxmlformats.org/officeDocument/2006/docPropsVTypes"/>
</file>