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Application</w:t>
      </w:r>
      <w:r>
        <w:t xml:space="preserve"> </w:t>
      </w:r>
      <w:r>
        <w:t xml:space="preserve">for</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X2a2c4bb9f29f907761e514a99e0730fbee327da"/>
    <w:p>
      <w:pPr>
        <w:pStyle w:val="Heading1"/>
      </w:pPr>
      <w:r>
        <w:t xml:space="preserve">Statement of Purpose: Pursuing Psychological Practice in Rio de Janeiro, Brazil</w:t>
      </w:r>
    </w:p>
    <w:p>
      <w:pPr>
        <w:pStyle w:val="FirstParagraph"/>
      </w:pPr>
      <w:r>
        <w:t xml:space="preserve">I am writing this Statement of Purpose to formally express my commitment to advancing psychological practice within the vibrant and complex social landscape of</w:t>
      </w:r>
      <w:r>
        <w:t xml:space="preserve"> </w:t>
      </w:r>
      <w:r>
        <w:rPr>
          <w:bCs/>
          <w:b/>
        </w:rPr>
        <w:t xml:space="preserve">Brazil Rio de Janeiro</w:t>
      </w:r>
      <w:r>
        <w:t xml:space="preserve">. As a dedicated professional with a master's degree in Clinical Psychology and five years of clinical experience across diverse settings, I have developed a profound understanding that effective mental healthcare requires deep cultural immersion. My journey has led me to Brazil, where I now seek to contribute meaningfully as a</w:t>
      </w:r>
      <w:r>
        <w:t xml:space="preserve"> </w:t>
      </w:r>
      <w:r>
        <w:rPr>
          <w:bCs/>
          <w:b/>
        </w:rPr>
        <w:t xml:space="preserve">Psychologist</w:t>
      </w:r>
      <w:r>
        <w:t xml:space="preserve"> </w:t>
      </w:r>
      <w:r>
        <w:t xml:space="preserve">committed to addressing the unique psychological needs of Rio de Janeiro's population.</w:t>
      </w:r>
    </w:p>
    <w:p>
      <w:pPr>
        <w:pStyle w:val="BodyText"/>
      </w:pPr>
      <w:r>
        <w:t xml:space="preserve">The decision to pursue my career in</w:t>
      </w:r>
      <w:r>
        <w:t xml:space="preserve"> </w:t>
      </w:r>
      <w:r>
        <w:rPr>
          <w:bCs/>
          <w:b/>
        </w:rPr>
        <w:t xml:space="preserve">Brazil Rio de Janeiro</w:t>
      </w:r>
      <w:r>
        <w:t xml:space="preserve"> </w:t>
      </w:r>
      <w:r>
        <w:t xml:space="preserve">is not merely geographical but deeply rooted in my academic and ethical convictions. During my graduate studies, I conducted research on community-based mental health interventions in urban Latin American contexts, with a specific focus on socioeconomic barriers to care. My fieldwork in São Paulo exposed me to the stark realities of Brazil's mental health system—where over 15 million citizens suffer from untreated psychological disorders due to systemic gaps and cultural stigmas. This experience crystallized my determination to work in Rio de Janeiro, a city emblematic of Brazil's socioeconomic contrasts: where opulent neighborhoods coexist with favelas grappling with violence, poverty, and limited healthcare access. I recognize that as a</w:t>
      </w:r>
      <w:r>
        <w:t xml:space="preserve"> </w:t>
      </w:r>
      <w:r>
        <w:rPr>
          <w:bCs/>
          <w:b/>
        </w:rPr>
        <w:t xml:space="preserve">Psychologist</w:t>
      </w:r>
      <w:r>
        <w:t xml:space="preserve">, my role extends beyond individual therapy to becoming an advocate for systemic change within this dynamic urban ecosystem.</w:t>
      </w:r>
    </w:p>
    <w:p>
      <w:pPr>
        <w:pStyle w:val="BodyText"/>
      </w:pPr>
      <w:r>
        <w:t xml:space="preserve">My academic foundation includes a Master of Science in Clinical Psychology from the University of São Paulo, where I specialized in trauma-informed care for marginalized populations. My thesis examined the psychological impact of urban violence on adolescents in Brazilian favelas—a topic that demanded immersive fieldwork in Rio de Janeiro's Complexo de Manguinhos neighborhood. Through this research, I collaborated with local NGOs to develop culturally sensitive coping strategies for youth exposed to police brutality and gang activity. This project revealed how traditional Western therapeutic models often fail when divorced from Brazil's communal "familismo" values and Afro-Brazilian spiritual traditions. Consequently, I dedicated myself to integrating indigenous healing practices—such as *curanderismo*—with evidence-based psychology, a synthesis critical for authentic practice in</w:t>
      </w:r>
      <w:r>
        <w:t xml:space="preserve"> </w:t>
      </w:r>
      <w:r>
        <w:rPr>
          <w:bCs/>
          <w:b/>
        </w:rPr>
        <w:t xml:space="preserve">Brazil Rio de Janeiro</w:t>
      </w:r>
      <w:r>
        <w:t xml:space="preserve">.</w:t>
      </w:r>
    </w:p>
    <w:p>
      <w:pPr>
        <w:pStyle w:val="BodyText"/>
      </w:pPr>
      <w:r>
        <w:t xml:space="preserve">Professional experience further solidified my commitment to Brazil's mental health landscape. As a clinical intern at the Hospital Universitário Clementino Fraga Filho in Rio, I provided trauma therapy to survivors of sexual violence while navigating Brazil's public healthcare (SUS) system constraints. I witnessed firsthand how understaffed clinics and bureaucratic hurdles prevent timely care for vulnerable groups—particularly women, LGBTQ+ individuals, and low-income families. This experience ignited my advocacy work: I co-founded "Alma e Coração" ("Soul and Heart"), a volunteer initiative offering free counseling in community centers across Rio's North Zone. We served 200+ clients annually using a bilingual (Portuguese-English) approach to bridge cultural gaps for immigrant populations, demonstrating that psychological services must be linguistically and culturally accessible to be effective.</w:t>
      </w:r>
    </w:p>
    <w:p>
      <w:pPr>
        <w:pStyle w:val="BodyText"/>
      </w:pPr>
      <w:r>
        <w:t xml:space="preserve">My vision for contributing as a</w:t>
      </w:r>
      <w:r>
        <w:t xml:space="preserve"> </w:t>
      </w:r>
      <w:r>
        <w:rPr>
          <w:bCs/>
          <w:b/>
        </w:rPr>
        <w:t xml:space="preserve">Psychologist</w:t>
      </w:r>
      <w:r>
        <w:t xml:space="preserve"> </w:t>
      </w:r>
      <w:r>
        <w:t xml:space="preserve">in</w:t>
      </w:r>
      <w:r>
        <w:t xml:space="preserve"> </w:t>
      </w:r>
      <w:r>
        <w:rPr>
          <w:bCs/>
          <w:b/>
        </w:rPr>
        <w:t xml:space="preserve">Brazil Rio de Janeiro</w:t>
      </w:r>
      <w:r>
        <w:t xml:space="preserve"> </w:t>
      </w:r>
      <w:r>
        <w:t xml:space="preserve">centers on three pillars. First, I will establish a community clinic focusing on trauma recovery for women and children in favelas, incorporating *espiritismo* and Afro-Brazilian healing rituals to honor local worldviews. Second, I aim to train municipal healthcare workers in culturally responsive practices through partnerships with Rio's Department of Health—addressing the critical shortage of psychologists per capita (1:250,000 in Brazil versus 1:13,579 in the U.S.). Third, I will collaborate with universities like UFRJ to develop a Portuguese-language certification program on "Urban Trauma and Community Resilience," ensuring knowledge transfer within Brazil's professional ecosystem.</w:t>
      </w:r>
    </w:p>
    <w:p>
      <w:pPr>
        <w:pStyle w:val="BodyText"/>
      </w:pPr>
      <w:r>
        <w:t xml:space="preserve">What distinguishes my approach is my understanding that mental health equity in</w:t>
      </w:r>
      <w:r>
        <w:t xml:space="preserve"> </w:t>
      </w:r>
      <w:r>
        <w:rPr>
          <w:bCs/>
          <w:b/>
        </w:rPr>
        <w:t xml:space="preserve">Brazil Rio de Janeiro</w:t>
      </w:r>
      <w:r>
        <w:t xml:space="preserve"> </w:t>
      </w:r>
      <w:r>
        <w:t xml:space="preserve">requires dismantling barriers beyond the therapy room. I have already initiated a pilot project with Rio's city council to integrate psychological first aid into emergency response teams during favela pacification operations—proving that prevention can reduce long-term trauma. Additionally, my fluency in Portuguese (C1 level) and extensive familiarity with Brazilian laws (including Law 10.216/2001 on mental health rights) positions me to navigate legal frameworks while advocating for policy reform. I am prepared to work within Brazil's strict professional regulations as a licensed psychologist, having completed all required certifications for foreign practitioners through the Conselho Federal de Psicologia (CFP).</w:t>
      </w:r>
    </w:p>
    <w:p>
      <w:pPr>
        <w:pStyle w:val="BodyText"/>
      </w:pPr>
      <w:r>
        <w:t xml:space="preserve">My long-term goal is not merely to provide therapy but to cultivate sustainable mental health infrastructure in Rio de Janeiro. I envision creating a model replicable across Brazil: one where community leaders co-design services, traditional healers collaborate with clinical psychologists, and public policies prioritize prevention over crisis management. This aligns with the National Mental Health Policy (PNSM)’s vision for "psychosocial care networks," which Rio de Janeiro is actively implementing. My work in favelas has shown me that when mental health services respect cultural identity—such as incorporating *candomblé* rituals into grief counseling for families who lost loved ones to police violence—the engagement and outcomes are transformative.</w:t>
      </w:r>
    </w:p>
    <w:p>
      <w:pPr>
        <w:pStyle w:val="BodyText"/>
      </w:pPr>
      <w:r>
        <w:t xml:space="preserve">Finally, I am drawn to Rio de Janeiro’s spirit of resilience. As a city that has weathered economic crises, natural disasters (like the 2011 floods), and persistent social challenges, its people embody psychological fortitude I seek to honor through my practice. My commitment is not just professional—it is personal. During my research in Rocinha favela, a mother told me, "*Psicóloga, você veio para nos ouvir?*" ("Psychologist, did you come to hear us?"). This question became my compass: I will listen first, then act with cultural humility. In</w:t>
      </w:r>
      <w:r>
        <w:t xml:space="preserve"> </w:t>
      </w:r>
      <w:r>
        <w:rPr>
          <w:bCs/>
          <w:b/>
        </w:rPr>
        <w:t xml:space="preserve">Brazil Rio de Janeiro</w:t>
      </w:r>
      <w:r>
        <w:t xml:space="preserve">, where mental health is often stigmatized but deeply felt, I am ready to be the bridge between evidence-based psychology and community wisdom.</w:t>
      </w:r>
    </w:p>
    <w:p>
      <w:pPr>
        <w:pStyle w:val="BodyText"/>
      </w:pPr>
      <w:r>
        <w:t xml:space="preserve">This Statement of Purpose reflects my unwavering dedication to becoming a licensed</w:t>
      </w:r>
      <w:r>
        <w:t xml:space="preserve"> </w:t>
      </w:r>
      <w:r>
        <w:rPr>
          <w:bCs/>
          <w:b/>
        </w:rPr>
        <w:t xml:space="preserve">Psychologist</w:t>
      </w:r>
      <w:r>
        <w:t xml:space="preserve"> </w:t>
      </w:r>
      <w:r>
        <w:t xml:space="preserve">who elevates mental healthcare in</w:t>
      </w:r>
      <w:r>
        <w:t xml:space="preserve"> </w:t>
      </w:r>
      <w:r>
        <w:rPr>
          <w:bCs/>
          <w:b/>
        </w:rPr>
        <w:t xml:space="preserve">Brazil Rio de Janeiro</w:t>
      </w:r>
      <w:r>
        <w:t xml:space="preserve">. I do not seek merely to practice here; I aim to co-create a future where every resident—regardless of zip code or socioeconomic status—can access healing that honors their humanity. With my academic rigor, field experience, and cultural commitment, I am prepared to contribute meaningfully to Brazil's most dynamic city and its urgent mental health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Application for Rio de Janeiro, Brazil</dc:title>
  <dc:creator/>
  <cp:keywords/>
  <dcterms:created xsi:type="dcterms:W3CDTF">2026-07-23T16:23:51Z</dcterms:created>
  <dcterms:modified xsi:type="dcterms:W3CDTF">2026-07-23T16:23:51Z</dcterms:modified>
</cp:coreProperties>
</file>

<file path=docProps/custom.xml><?xml version="1.0" encoding="utf-8"?>
<Properties xmlns="http://schemas.openxmlformats.org/officeDocument/2006/custom-properties" xmlns:vt="http://schemas.openxmlformats.org/officeDocument/2006/docPropsVTypes"/>
</file>