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20" w:name="X9c7bad216a5c39bee1f22406308e08782ac6a85"/>
    <w:p>
      <w:pPr>
        <w:pStyle w:val="Heading1"/>
      </w:pPr>
      <w:r>
        <w:t xml:space="preserve">Statement of Purpose for Professional Psychology Practice in Egypt Alexandria</w:t>
      </w:r>
    </w:p>
    <w:p>
      <w:pPr>
        <w:pStyle w:val="FirstParagraph"/>
      </w:pPr>
      <w:r>
        <w:t xml:space="preserve">As I prepare to submit this Statement of Purpose, I am filled with profound commitment to advancing psychological care in Egypt Alexandria—a city where ancient history meets modern human challenges. My journey toward becoming a compassionate Psychologist has been shaped by both academic rigor and a deep understanding of Alexandria's unique cultural landscape. This document articulates my professional vision, academic foundation, and unwavering dedication to serving the psychological well-being of communities across Egypt Alexandria.</w:t>
      </w:r>
    </w:p>
    <w:p>
      <w:pPr>
        <w:pStyle w:val="BodyText"/>
      </w:pPr>
      <w:r>
        <w:t xml:space="preserve">My fascination with psychology began during childhood in Alexandria’s vibrant neighborhoods, where I witnessed how social dynamics influenced individual resilience. Growing up near the Mediterranean coast, I observed families navigating economic transitions while preserving cultural traditions—a microcosm of the complex interplay between identity and mental health. This early exposure ignited my desire to understand human behavior through a culturally sensitive lens. My undergraduate studies in Psychology at Alexandria University provided foundational knowledge, but it was during fieldwork at Al-Shatby Community Health Center that I witnessed the critical gap in accessible psychological services for underserved populations. As a young Psychologist-in-training, I facilitated group sessions for displaced families from rural Egypt, realizing that effective care must honor local customs while addressing universal emotional needs.</w:t>
      </w:r>
    </w:p>
    <w:p>
      <w:pPr>
        <w:pStyle w:val="BodyText"/>
      </w:pPr>
      <w:r>
        <w:t xml:space="preserve">My academic journey deepened through advanced coursework in cross-cultural counseling and trauma psychology at the University of Alexandria’s Faculty of Psychology. I conducted research on anxiety disorders among university students in Egypt Alexandria, discovering that stigma surrounding mental health often prevented treatment-seeking behavior—a pattern exacerbated by socioeconomic disparities. This work, published in the</w:t>
      </w:r>
      <w:r>
        <w:t xml:space="preserve"> </w:t>
      </w:r>
      <w:r>
        <w:rPr>
          <w:iCs/>
          <w:i/>
        </w:rPr>
        <w:t xml:space="preserve">Journal of Egyptian Psychological Studies</w:t>
      </w:r>
      <w:r>
        <w:t xml:space="preserve">, reinforced my conviction that psychological practice must be community-integrated rather than clinic-centric. I further developed my skills through supervised internships at Qaitbay Mental Health Center and the Alexandria Family Counseling Institute, where I co-designed culturally adapted cognitive behavioral therapy protocols for Egyptian clients. These experiences taught me that a successful Psychologist in Egypt Alexandria must bridge Western clinical models with local values—such as collectivist family dynamics and religious coping mechanisms—to build trust.</w:t>
      </w:r>
    </w:p>
    <w:p>
      <w:pPr>
        <w:pStyle w:val="BodyText"/>
      </w:pPr>
      <w:r>
        <w:t xml:space="preserve">What drives my commitment to Egypt Alexandria specifically is the city’s unparalleled cultural mosaic. As one of the world’s oldest continuously inhabited cities, Alexandria hosts Greek, Arab, Coptic, and Mediterranean influences—each with distinct approaches to emotional expression. In my Statement of Purpose for professional licensure in Egypt Alexandria, I emphasize how this diversity demands a Psychologist who listens more than prescribes. For example, during Ramadan counseling sessions at the Al-Rawda Mosque community center, I learned that integrating spiritual guidance with evidence-based techniques reduced client resistance by 60%. This insight underscores why my practice will never be generic; it will be rooted in Alexandria’s streets—from the bustling Corniche to quiet residential districts like Montaza.</w:t>
      </w:r>
    </w:p>
    <w:p>
      <w:pPr>
        <w:pStyle w:val="BodyText"/>
      </w:pPr>
      <w:r>
        <w:t xml:space="preserve">I recognize that Egypt Alexandria faces unique mental health challenges: rising youth unemployment, migration pressures from rural areas, and post-conflict trauma affecting families near the Suez Canal. These issues require Psychologists who understand local economic realities—such as the high cost of private care in Alexandria’s affluent districts versus government facilities in working-class neighborhoods. My proposed community project, "Alexandria Resilience Circles," aims to train neighborhood volunteers in basic psychological first aid, creating a grassroots network that complements hospital-based services. This initiative directly responds to Egypt Alexandria’s 2030 Mental Health Strategy, which prioritizes decentralized care access.</w:t>
      </w:r>
    </w:p>
    <w:p>
      <w:pPr>
        <w:pStyle w:val="BodyText"/>
      </w:pPr>
      <w:r>
        <w:t xml:space="preserve">My professional development includes specialized certifications in trauma-informed care (from the International Society for Traumatic Stress Studies) and training in Arabic-speaking family therapy. I have also collaborated with the Egyptian Ministry of Health on a pilot program addressing depression among women artisans in Alexandria’s historic textile quarter—a project that highlighted how economic dignity is inseparable from mental wellness. These experiences solidified my belief that a Psychologist must advocate not only for individual clients but for systemic change within Egypt Alexandria’s healthcare framework.</w:t>
      </w:r>
    </w:p>
    <w:p>
      <w:pPr>
        <w:pStyle w:val="BodyText"/>
      </w:pPr>
      <w:r>
        <w:t xml:space="preserve">Looking ahead, I envision establishing a private practice in downtown Alexandria, strategically located near major universities and community hubs. My clinic will offer sliding-scale fees to ensure accessibility while maintaining clinical excellence. Crucially, I plan to partner with local institutions like the Alexandria International School and the Arab League Cultural Center to deliver workshops on emotional intelligence—addressing a gap I observed during my internship at Al-Merghany Secondary School, where students struggled with exam-related anxiety without support.</w:t>
      </w:r>
    </w:p>
    <w:p>
      <w:pPr>
        <w:pStyle w:val="BodyText"/>
      </w:pPr>
      <w:r>
        <w:t xml:space="preserve">The path of a Psychologist in Egypt Alexandria is not merely about treating symptoms; it’s about preserving the soul of this city. As I write this Statement of Purpose, I reflect on a conversation with an elderly fisherman in Sidi Gaber who shared how his family’s emotional struggles had been "swept away like sea foam" until he received counseling that respected his Coptic traditions. Such moments define my mission: to make psychological care as integral to Alexandria’s identity as its lighthouse or ancient ruins.</w:t>
      </w:r>
    </w:p>
    <w:p>
      <w:pPr>
        <w:pStyle w:val="BodyText"/>
      </w:pPr>
      <w:r>
        <w:t xml:space="preserve">Egypt Alexandria has gifted me with the privilege of serving a community where every street corner holds a story, and every story deserves understanding. My training, research, and hands-on experience have prepared me not just to practice psychology but to embody it within this city’s heart. I pledge to honor Egypt Alexandria’s rich legacy by ensuring that no resident faces mental health challenges alone—because healing is the quiet revolution that transforms neighborhoods one conversation at a time.</w:t>
      </w:r>
    </w:p>
    <w:p>
      <w:pPr>
        <w:pStyle w:val="BodyText"/>
      </w:pPr>
      <w:r>
        <w:t xml:space="preserve">This Statement of Purpose reflects my lifelong commitment to psychology in Egypt Alexandria, where culture, compassion, and clinical science converge to build a more resilient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Practice in Egypt Alexandria</dc:title>
  <dc:creator/>
  <cp:keywords/>
  <dcterms:created xsi:type="dcterms:W3CDTF">2026-07-23T15:22:02Z</dcterms:created>
  <dcterms:modified xsi:type="dcterms:W3CDTF">2026-07-23T15:22:02Z</dcterms:modified>
</cp:coreProperties>
</file>

<file path=docProps/custom.xml><?xml version="1.0" encoding="utf-8"?>
<Properties xmlns="http://schemas.openxmlformats.org/officeDocument/2006/custom-properties" xmlns:vt="http://schemas.openxmlformats.org/officeDocument/2006/docPropsVTypes"/>
</file>