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Italy</w:t>
      </w:r>
      <w:r>
        <w:t xml:space="preserve"> </w:t>
      </w:r>
      <w:r>
        <w:t xml:space="preserve">Milan</w:t>
      </w:r>
    </w:p>
    <w:bookmarkStart w:id="25" w:name="X07e0ac570d943da0a91269466f4e29714f0eaca"/>
    <w:p>
      <w:pPr>
        <w:pStyle w:val="Heading1"/>
      </w:pPr>
      <w:r>
        <w:t xml:space="preserve">Statement of Purpose for Professional Psychologist Practice in Milan, Italy</w:t>
      </w:r>
    </w:p>
    <w:p>
      <w:pPr>
        <w:pStyle w:val="FirstParagraph"/>
      </w:pPr>
      <w:r>
        <w:t xml:space="preserve">As I prepare to submit this formal Statement of Purpose, I do so with profound dedication to the field of psychology and an unwavering commitment to contributing meaningfully within Italy's vibrant cultural landscape. My aspiration is not merely to practice psychology in Milan, but to become an integral part of the city's mental health ecosystem—a dynamic, cosmopolitan hub where diverse populations converge and psychological well-being intersects with global cultural narratives. This document articulates my academic foundation, professional journey, and specific vision for establishing myself as a compassionate and competent Psychologist serving the unique needs of Milanese communities.</w:t>
      </w:r>
    </w:p>
    <w:bookmarkStart w:id="20" w:name="X5896ba1526073c3c70ade357b816c10dc19e8b2"/>
    <w:p>
      <w:pPr>
        <w:pStyle w:val="Heading2"/>
      </w:pPr>
      <w:r>
        <w:t xml:space="preserve">Academic Foundation and Clinical Preparation</w:t>
      </w:r>
    </w:p>
    <w:p>
      <w:pPr>
        <w:pStyle w:val="FirstParagraph"/>
      </w:pPr>
      <w:r>
        <w:t xml:space="preserve">My academic journey began with a Bachelor's degree in Psychology from the University of London, where I developed a robust theoretical framework grounded in cognitive-behavioral approaches and neuropsychological principles. This was followed by a Master's program at the University of Milan-Bicocca, where I immersed myself in Italy’s clinical psychology traditions while completing my thesis on "Cross-Cultural Trauma Responses Among Migrant Populations in Northern Italy." This research required me to collaborate with local NGOs in Milan’s multicultural neighborhoods, including San Siro and Niguarda, deepening my understanding of the city's demographic complexities. I subsequently earned a Doctorate in Clinical Psychology from the University of Bologna, specializing in trauma-informed care within urban settings—a qualification directly aligned with Italy’s national standards for psychological practice.</w:t>
      </w:r>
    </w:p>
    <w:bookmarkEnd w:id="20"/>
    <w:bookmarkStart w:id="21" w:name="Xd7252bacf2d0b7d29a2951f5fd674023ea3d6a9"/>
    <w:p>
      <w:pPr>
        <w:pStyle w:val="Heading2"/>
      </w:pPr>
      <w:r>
        <w:t xml:space="preserve">Professional Experience and Cultural Integration</w:t>
      </w:r>
    </w:p>
    <w:p>
      <w:pPr>
        <w:pStyle w:val="FirstParagraph"/>
      </w:pPr>
      <w:r>
        <w:t xml:space="preserve">My clinical internship at Milan’s Ospedale Niguarda provided critical hands-on experience in a high-volume, multilingual environment. I worked with refugees from Syria, Somalia, and Afghanistan, developing therapeutic protocols sensitive to cultural trauma while adhering strictly to Italy’s ethical guidelines (e.g., the 2017 Law on Psychological Practice). This role demanded fluency not only in Italian but also in Arabic and English—skills I continue to refine through weekly language exchanges with Milanese community centers. Additionally, I volunteered at the Centro di Salute Mentale di Milano, supporting adolescents affected by social isolation during the pandemic. These experiences cemented my understanding that effective psychology practice in Italy Milan must acknowledge both the city’s rich heritage and its evolving sociocultural fabric.</w:t>
      </w:r>
    </w:p>
    <w:bookmarkEnd w:id="21"/>
    <w:bookmarkStart w:id="22" w:name="Xee250bd569da5f2a87110a6d26938bd36053bae"/>
    <w:p>
      <w:pPr>
        <w:pStyle w:val="Heading2"/>
      </w:pPr>
      <w:r>
        <w:t xml:space="preserve">Why Milan? The Convergence of Professional Opportunity and Cultural Synergy</w:t>
      </w:r>
    </w:p>
    <w:p>
      <w:pPr>
        <w:pStyle w:val="FirstParagraph"/>
      </w:pPr>
      <w:r>
        <w:t xml:space="preserve">Milan represents an unparalleled intersection for psychological practice in contemporary Italy. As Europe’s fashion, finance, and innovation capital, it attracts a diverse population facing unique stressors—from corporate burnout among multinational executives to acculturation challenges for immigrant families. I am particularly drawn to the city’s emerging focus on preventative mental health through initiatives like</w:t>
      </w:r>
      <w:r>
        <w:t xml:space="preserve"> </w:t>
      </w:r>
      <w:r>
        <w:rPr>
          <w:iCs/>
          <w:i/>
        </w:rPr>
        <w:t xml:space="preserve">Salute Mentale 2030</w:t>
      </w:r>
      <w:r>
        <w:t xml:space="preserve">, which prioritizes community-based interventions over clinical silos. Moreover, Milan’s rich artistic heritage (evident in institutions like La Scala and the Pinacoteca di Brera) offers a powerful metaphor for my practice: just as art transforms perception, I aim to help clients reframe their narratives of suffering into sources of resilience.</w:t>
      </w:r>
    </w:p>
    <w:p>
      <w:pPr>
        <w:pStyle w:val="BodyText"/>
      </w:pPr>
      <w:r>
        <w:t xml:space="preserve">Crucially, Italy’s psychological profession requires rigorous alignment with national frameworks. I have meticulously studied the Italian Order of Psychologists (Ordine degli Psicologi) regulations, including the mandatory registration process for non-EU practitioners. My ongoing certification in</w:t>
      </w:r>
      <w:r>
        <w:t xml:space="preserve"> </w:t>
      </w:r>
      <w:r>
        <w:rPr>
          <w:iCs/>
          <w:i/>
        </w:rPr>
        <w:t xml:space="preserve">Psicologia Clinica e Psicoterapia</w:t>
      </w:r>
      <w:r>
        <w:t xml:space="preserve"> </w:t>
      </w:r>
      <w:r>
        <w:t xml:space="preserve">through the Milan-based Istituto di Psicoanalisi di Milano ensures my methods comply with Italy’s legal and ethical standards. I recognize that as a Psychologist in Italy Milan, my role transcends individual therapy—it involves advocating for systemic change within schools, workplaces, and community centers to reduce stigma around mental health.</w:t>
      </w:r>
    </w:p>
    <w:bookmarkEnd w:id="22"/>
    <w:bookmarkStart w:id="23" w:name="X6df15ad1e6d7aa0ba28fada22f6491c0c885f56"/>
    <w:p>
      <w:pPr>
        <w:pStyle w:val="Heading2"/>
      </w:pPr>
      <w:r>
        <w:t xml:space="preserve">Vision for Impact in Milan’s Mental Health Landscape</w:t>
      </w:r>
    </w:p>
    <w:p>
      <w:pPr>
        <w:pStyle w:val="FirstParagraph"/>
      </w:pPr>
      <w:r>
        <w:t xml:space="preserve">My short-term goal is to join a multidisciplinary team at an accredited Milanese clinic (e.g., Fondazione IRCCS Ca’ Granda or private practices like Studio Psicologico San Babila) to provide evidence-based therapy for anxiety, trauma, and adjustment disorders. I will prioritize developing group therapy sessions tailored for immigrant communities—addressing gaps in current services while fostering intercultural dialogue. Long-term, I envision establishing a community hub focused on workplace mental health in Milan’s business district (e.g., Porta Nuova), collaborating with corporate partners like BMW Group Italia and Pirelli to implement stress-management programs grounded in Italian labor laws.</w:t>
      </w:r>
    </w:p>
    <w:p>
      <w:pPr>
        <w:pStyle w:val="BodyText"/>
      </w:pPr>
      <w:r>
        <w:t xml:space="preserve">This vision is deeply personal. Having experienced Milan’s dual nature—its elegant historic centers juxtaposed with modern challenges—I understand that psychological well-being here requires navigating both Renaissance-era cultural pride and 21st-century global pressures. As a Psychologist in Italy, I commit to honoring the</w:t>
      </w:r>
      <w:r>
        <w:t xml:space="preserve"> </w:t>
      </w:r>
      <w:r>
        <w:rPr>
          <w:iCs/>
          <w:i/>
        </w:rPr>
        <w:t xml:space="preserve">Italianità</w:t>
      </w:r>
      <w:r>
        <w:t xml:space="preserve"> </w:t>
      </w:r>
      <w:r>
        <w:t xml:space="preserve">of my clients’ experiences while embracing universal therapeutic principles. For instance, I plan to integrate Milanese traditions like</w:t>
      </w:r>
      <w:r>
        <w:t xml:space="preserve"> </w:t>
      </w:r>
      <w:r>
        <w:rPr>
          <w:iCs/>
          <w:i/>
        </w:rPr>
        <w:t xml:space="preserve">il caffè</w:t>
      </w:r>
      <w:r>
        <w:t xml:space="preserve"> </w:t>
      </w:r>
      <w:r>
        <w:t xml:space="preserve">(the café culture) into therapy sessions as a metaphor for building trust through casual yet intentional connection—a technique validated in my research on cultural adaptation.</w:t>
      </w:r>
    </w:p>
    <w:bookmarkEnd w:id="23"/>
    <w:bookmarkStart w:id="24" w:name="conclusion-a-commitment-to-milans-future"/>
    <w:p>
      <w:pPr>
        <w:pStyle w:val="Heading2"/>
      </w:pPr>
      <w:r>
        <w:t xml:space="preserve">Conclusion: A Commitment to Milan's Future</w:t>
      </w:r>
    </w:p>
    <w:p>
      <w:pPr>
        <w:pStyle w:val="FirstParagraph"/>
      </w:pPr>
      <w:r>
        <w:t xml:space="preserve">This Statement of Purpose reflects not just my professional qualifications, but my heartfelt alignment with Italy Milan’s evolving identity. I bring more than clinical expertise—I offer fluency in the city’s linguistic and cultural rhythms, a scholarly grasp of Italian psychological frameworks, and an empathetic presence honed through working with Milan’s most vulnerable populations. I do not seek merely to practice psychology in Milan; I aspire to contribute to its mental health legacy as a bridge between international best practices and local wisdom.</w:t>
      </w:r>
    </w:p>
    <w:p>
      <w:pPr>
        <w:pStyle w:val="BodyText"/>
      </w:pPr>
      <w:r>
        <w:t xml:space="preserve">As Italy advances toward a more integrated mental health future, I am ready to stand among its next generation of Psychologists. With my academic credentials, clinical experience in Milan’s communities, and unwavering respect for Italian professional standards, I am prepared to support the city’s residents in building resilience within their beautiful yet complex urban tapestry. My journey as a psychologist begins not with a diploma alone, but with a promise: to serve the soul of Milan with the same care it gives to its art, architecture, and humanity.</w:t>
      </w:r>
    </w:p>
    <w:p>
      <w:pPr>
        <w:pStyle w:val="BodyText"/>
      </w:pPr>
      <w:r>
        <w:t xml:space="preserve">— [Your Full Name], Psychologist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Italy Milan</dc:title>
  <dc:creator/>
  <dc:language>en</dc:language>
  <cp:keywords/>
  <dcterms:created xsi:type="dcterms:W3CDTF">2026-07-21T02:58:34Z</dcterms:created>
  <dcterms:modified xsi:type="dcterms:W3CDTF">2026-07-21T02:58:34Z</dcterms:modified>
</cp:coreProperties>
</file>

<file path=docProps/custom.xml><?xml version="1.0" encoding="utf-8"?>
<Properties xmlns="http://schemas.openxmlformats.org/officeDocument/2006/custom-properties" xmlns:vt="http://schemas.openxmlformats.org/officeDocument/2006/docPropsVTypes"/>
</file>