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6" w:name="Xb515de4c2837a93716fbb5d7106d31c266b6e78"/>
    <w:p>
      <w:pPr>
        <w:pStyle w:val="Heading1"/>
      </w:pPr>
      <w:r>
        <w:t xml:space="preserve">Statement of Purpose: Pursuing a Career as a Psychologist in Japan, Tokyo</w:t>
      </w:r>
    </w:p>
    <w:p>
      <w:pPr>
        <w:pStyle w:val="FirstParagraph"/>
      </w:pPr>
      <w:r>
        <w:t xml:space="preserve">From my earliest academic explorations in clinical psychology, I have been driven by a profound conviction that mental well-being is the cornerstone of human flourishing. This belief crystallized during my fieldwork at urban community clinics in North America, where I witnessed how cultural context shapes both psychological distress and healing. It was there that I first learned about Japan’s unique mental health landscape – a society marked by extraordinary resilience yet burdened by silent struggles with social pressure, work-related stress, and stigma surrounding psychological care. This realization ignited my resolve to dedicate my career to practicing as a</w:t>
      </w:r>
      <w:r>
        <w:t xml:space="preserve"> </w:t>
      </w:r>
      <w:r>
        <w:rPr>
          <w:bCs/>
          <w:b/>
        </w:rP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Japan Tokyo</w:t>
      </w:r>
      <w:r>
        <w:t xml:space="preserve">, where I believe my skills can meaningfully address an urgent societal need while honoring Japan’s rich cultural ethos.</w:t>
      </w:r>
    </w:p>
    <w:bookmarkStart w:id="20" w:name="a-foundation-for-cross-cultural-practice"/>
    <w:p>
      <w:pPr>
        <w:pStyle w:val="Heading2"/>
      </w:pPr>
      <w:r>
        <w:t xml:space="preserve">A Foundation For Cross-Cultural Practice</w:t>
      </w:r>
    </w:p>
    <w:p>
      <w:pPr>
        <w:pStyle w:val="FirstParagraph"/>
      </w:pPr>
      <w:r>
        <w:t xml:space="preserve">I hold a Master of Science in Clinical Psychology from the University of Toronto, with specialized coursework in cross-cultural mental health and East Asian psychological traditions. My thesis examined stress-coping mechanisms among Japanese-Canadian youth, revealing how collectivist values both protect against and exacerbate mental health challenges. This research required deep immersion – I collaborated with Tokyo-based cultural anthropologists to analyze concepts like</w:t>
      </w:r>
      <w:r>
        <w:t xml:space="preserve"> </w:t>
      </w:r>
      <w:r>
        <w:rPr>
          <w:iCs/>
          <w:i/>
        </w:rPr>
        <w:t xml:space="preserve">haji</w:t>
      </w:r>
      <w:r>
        <w:t xml:space="preserve"> </w:t>
      </w:r>
      <w:r>
        <w:t xml:space="preserve">(social shame) and</w:t>
      </w:r>
      <w:r>
        <w:t xml:space="preserve"> </w:t>
      </w:r>
      <w:r>
        <w:rPr>
          <w:iCs/>
          <w:i/>
        </w:rPr>
        <w:t xml:space="preserve">wabi-sabi</w:t>
      </w:r>
      <w:r>
        <w:t xml:space="preserve"> </w:t>
      </w:r>
      <w:r>
        <w:t xml:space="preserve">(beauty in imperfection) as therapeutic lenses. Concurrently, I completed a clinical internship at Toronto’s Multicultural Mental Health Center, where I provided trauma-informed care to refugees from East Asia, further refining my ability to navigate cultural nuances without imposing Western frameworks. These experiences taught me that effective psychology in</w:t>
      </w:r>
      <w:r>
        <w:t xml:space="preserve"> </w:t>
      </w:r>
      <w:r>
        <w:rPr>
          <w:bCs/>
          <w:b/>
        </w:rPr>
        <w:t xml:space="preserve">Japan Tokyo</w:t>
      </w:r>
      <w:r>
        <w:t xml:space="preserve"> </w:t>
      </w:r>
      <w:r>
        <w:t xml:space="preserve">demands more than clinical skill; it requires humility in understanding a culture where mental health is often discussed through physical symptoms or family concerns rather than direct emotional language.</w:t>
      </w:r>
    </w:p>
    <w:bookmarkEnd w:id="20"/>
    <w:bookmarkStart w:id="21" w:name="X92f8df3e1998af49709cc2e81225e693c6ec5a0"/>
    <w:p>
      <w:pPr>
        <w:pStyle w:val="Heading2"/>
      </w:pPr>
      <w:r>
        <w:t xml:space="preserve">The Imperative for Culturally Competent Psychology in Tokyo</w:t>
      </w:r>
    </w:p>
    <w:p>
      <w:pPr>
        <w:pStyle w:val="FirstParagraph"/>
      </w:pPr>
      <w:r>
        <w:t xml:space="preserve">Japan’s mental health crisis presents an unparalleled opportunity for ethical, culturally attuned practice. With suicide rates among the highest globally and only 5% of citizens seeking professional help due to stigma, Tokyo’s urban landscape – home to over 14 million people – faces a silent epidemic. The pressures of</w:t>
      </w:r>
      <w:r>
        <w:t xml:space="preserve"> </w:t>
      </w:r>
      <w:r>
        <w:rPr>
          <w:iCs/>
          <w:i/>
        </w:rPr>
        <w:t xml:space="preserve">karoshi</w:t>
      </w:r>
      <w:r>
        <w:t xml:space="preserve"> </w:t>
      </w:r>
      <w:r>
        <w:t xml:space="preserve">(death from overwork), rigid social hierarchies, and generational shifts toward individualism have created a perfect storm for anxiety and depression. Yet Tokyo also offers unique potential: its global business hub status attracts diverse expatriates facing acculturative stress, while the government’s recent mental health initiatives (like the 2019 Mental Health Act reforms) signal openness to innovative approaches. I am particularly drawn to Tokyo’s emerging</w:t>
      </w:r>
      <w:r>
        <w:t xml:space="preserve"> </w:t>
      </w:r>
      <w:r>
        <w:rPr>
          <w:iCs/>
          <w:i/>
        </w:rPr>
        <w:t xml:space="preserve">shinrin-yoku</w:t>
      </w:r>
      <w:r>
        <w:t xml:space="preserve"> </w:t>
      </w:r>
      <w:r>
        <w:t xml:space="preserve">(forest bathing) therapy centers and community-based</w:t>
      </w:r>
      <w:r>
        <w:t xml:space="preserve"> </w:t>
      </w:r>
      <w:r>
        <w:rPr>
          <w:iCs/>
          <w:i/>
        </w:rPr>
        <w:t xml:space="preserve">ikigai</w:t>
      </w:r>
      <w:r>
        <w:t xml:space="preserve">-focused programs – practices where psychological care integrates seamlessly with Japanese aesthetics and philosophy. As a future</w:t>
      </w:r>
      <w:r>
        <w:t xml:space="preserve"> </w:t>
      </w:r>
      <w:r>
        <w:rPr>
          <w:bCs/>
          <w:b/>
        </w:rPr>
        <w:t xml:space="preserve">Psychologist</w:t>
      </w:r>
      <w:r>
        <w:t xml:space="preserve">, I aim not merely to treat symptoms but to co-create culturally resonant frameworks that honor Japan’s wisdom while addressing modern distress.</w:t>
      </w:r>
    </w:p>
    <w:bookmarkEnd w:id="21"/>
    <w:bookmarkStart w:id="22" w:name="my-commitment-bridging-worlds-in-tokyo"/>
    <w:p>
      <w:pPr>
        <w:pStyle w:val="Heading2"/>
      </w:pPr>
      <w:r>
        <w:t xml:space="preserve">My Commitment: Bridging Worlds in Tokyo</w:t>
      </w:r>
    </w:p>
    <w:p>
      <w:pPr>
        <w:pStyle w:val="FirstParagraph"/>
      </w:pPr>
      <w:r>
        <w:t xml:space="preserve">My professional trajectory uniquely positions me to contribute immediately upon arriving in Tokyo. I have achieved advanced proficiency in Japanese (JLPT N2), allowing me to build trust through nuanced communication – a critical asset when discussing sensitive topics like depression within Japanese family structures. My training includes evidence-based modalities proven effective across cultures: Acceptance and Commitment Therapy (ACT) for stress reduction, Narrative Exposure Therapy for trauma, and culturally adapted CBT that respects</w:t>
      </w:r>
      <w:r>
        <w:t xml:space="preserve"> </w:t>
      </w:r>
      <w:r>
        <w:rPr>
          <w:iCs/>
          <w:i/>
        </w:rPr>
        <w:t xml:space="preserve">wa</w:t>
      </w:r>
      <w:r>
        <w:t xml:space="preserve"> </w:t>
      </w:r>
      <w:r>
        <w:t xml:space="preserve">(harmony). In Tokyo’s context, I would integrate these with local practices – such as incorporating tea ceremony principles to foster mindful presence in sessions or using neighborhood community centers (</w:t>
      </w:r>
      <w:r>
        <w:rPr>
          <w:iCs/>
          <w:i/>
        </w:rPr>
        <w:t xml:space="preserve">chōnaikai</w:t>
      </w:r>
      <w:r>
        <w:t xml:space="preserve">) as accessible therapy hubs. Crucially, I’ve partnered with NGOs like the Japan Mental Health Association on mental health literacy projects for multinational corporations; this work exposed me to Tokyo’s corporate wellness challenges where 40% of workers report burnout but rarely seek help due to fear of professional repercussions.</w:t>
      </w:r>
    </w:p>
    <w:bookmarkEnd w:id="22"/>
    <w:bookmarkStart w:id="23" w:name="why-tokyo-why-now"/>
    <w:p>
      <w:pPr>
        <w:pStyle w:val="Heading2"/>
      </w:pPr>
      <w:r>
        <w:t xml:space="preserve">Why Tokyo? Why Now?</w:t>
      </w:r>
    </w:p>
    <w:p>
      <w:pPr>
        <w:pStyle w:val="FirstParagraph"/>
      </w:pPr>
      <w:r>
        <w:t xml:space="preserve">My choice of</w:t>
      </w:r>
      <w:r>
        <w:t xml:space="preserve"> </w:t>
      </w:r>
      <w:r>
        <w:rPr>
          <w:bCs/>
          <w:b/>
        </w:rPr>
        <w:t xml:space="preserve">Tokyo</w:t>
      </w:r>
      <w:r>
        <w:t xml:space="preserve"> </w:t>
      </w:r>
      <w:r>
        <w:t xml:space="preserve">is deliberate and deeply personal. I chose this city not as a random destination, but because it embodies Japan’s duality: a global metropolis where ancient traditions like Zen gardens coexist with neon-lit innovation. Tokyo offers the scale to impact thousands – from corporate executives in Roppongi to students at Waseda University facing academic pressure – while preserving intimate community spaces like</w:t>
      </w:r>
      <w:r>
        <w:t xml:space="preserve"> </w:t>
      </w:r>
      <w:r>
        <w:rPr>
          <w:iCs/>
          <w:i/>
        </w:rPr>
        <w:t xml:space="preserve">minshuku</w:t>
      </w:r>
      <w:r>
        <w:t xml:space="preserve"> </w:t>
      </w:r>
      <w:r>
        <w:t xml:space="preserve">(family-run lodges) where mental health can be discussed organically. I am also drawn by Tokyo’s openness to foreign expertise; the Ministry of Health’s 2023 recruitment drive for international psychologists signals a growing recognition that Japan needs diverse perspectives to solve its mental health challenges. Having lived in Kyoto during my academic exchange, I witnessed how Japanese communities embrace foreign practitioners who respect local customs – something I will honor by first learning from Tokyo-based colleagues through mentorship before introducing new techniques.</w:t>
      </w:r>
    </w:p>
    <w:bookmarkEnd w:id="23"/>
    <w:bookmarkStart w:id="24" w:name="X53110ada51f4e0df75fb78621ac84d6d9551a61"/>
    <w:p>
      <w:pPr>
        <w:pStyle w:val="Heading2"/>
      </w:pPr>
      <w:r>
        <w:t xml:space="preserve">Future Vision: Cultivating Mental Wellness in Tokyo’s Soul</w:t>
      </w:r>
    </w:p>
    <w:p>
      <w:pPr>
        <w:pStyle w:val="FirstParagraph"/>
      </w:pPr>
      <w:r>
        <w:t xml:space="preserve">My long-term vision is to establish a community psychology practice in Shinjuku, Tokyo, serving both Japanese citizens and the city’s 1.5 million foreign residents. I will develop a model where therapy sessions occur within trusted local settings – perhaps alongside neighborhood temples or in collaboration with Tokyo’s renowned public libraries – to normalize psychological care. I aim to pioneer workshops teaching</w:t>
      </w:r>
      <w:r>
        <w:t xml:space="preserve"> </w:t>
      </w:r>
      <w:r>
        <w:rPr>
          <w:iCs/>
          <w:i/>
        </w:rPr>
        <w:t xml:space="preserve">ikigai</w:t>
      </w:r>
      <w:r>
        <w:t xml:space="preserve"> </w:t>
      </w:r>
      <w:r>
        <w:t xml:space="preserve">(purpose) and</w:t>
      </w:r>
      <w:r>
        <w:t xml:space="preserve"> </w:t>
      </w:r>
      <w:r>
        <w:rPr>
          <w:iCs/>
          <w:i/>
        </w:rPr>
        <w:t xml:space="preserve">kintsugi</w:t>
      </w:r>
      <w:r>
        <w:t xml:space="preserve"> </w:t>
      </w:r>
      <w:r>
        <w:t xml:space="preserve">(mending with gold) principles for trauma resilience, blending Japanese philosophy with evidence-based practice. Ultimately, I aspire to train the next generation of psychologists in Japan through university partnerships, emphasizing that mental health care must evolve alongside society – not against it. In a city where technology advances daily but human connection often feels scarce, my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a promise: to be a bridge between global psychology and Tokyo’s heart.</w:t>
      </w:r>
    </w:p>
    <w:bookmarkEnd w:id="24"/>
    <w:bookmarkStart w:id="25" w:name="conclusion-a-path-forward"/>
    <w:p>
      <w:pPr>
        <w:pStyle w:val="Heading2"/>
      </w:pPr>
      <w:r>
        <w:t xml:space="preserve">Conclusion: A Path Forward</w:t>
      </w:r>
    </w:p>
    <w:p>
      <w:pPr>
        <w:pStyle w:val="FirstParagraph"/>
      </w:pPr>
      <w:r>
        <w:t xml:space="preserve">To practice as a</w:t>
      </w:r>
      <w:r>
        <w:t xml:space="preserve"> </w:t>
      </w:r>
      <w:r>
        <w:rPr>
          <w:bCs/>
          <w:b/>
        </w:rPr>
        <w:t xml:space="preserve">Psychologist</w:t>
      </w:r>
      <w:r>
        <w:t xml:space="preserve"> </w:t>
      </w:r>
      <w:r>
        <w:t xml:space="preserve">in the vibrant, complex ecosystem of</w:t>
      </w:r>
      <w:r>
        <w:t xml:space="preserve"> </w:t>
      </w:r>
      <w:r>
        <w:rPr>
          <w:bCs/>
          <w:b/>
        </w:rPr>
        <w:t xml:space="preserve">Tokyo, Japan</w:t>
      </w:r>
      <w:r>
        <w:t xml:space="preserve">, I seek not just a career but a lifelong commitment to walking beside communities through their mental health journeys. My academic foundation, cross-cultural empathy, and respect for Japanese traditions equip me to address Tokyo’s unique psychological needs with both clinical rigor and cultural grace. I am ready to contribute my skills not as an outsider, but as someone who has learned the profound truth that healing begins when we honor where people are – culturally, emotionally, and geographically. In Tokyo’s streets where cherry blossoms fall upon busy offices and quiet temples stand beside skyscrapers, I will be there: listening with respect, practicing with wisdom, and helping to build a future where mental wellness is as visible as the city’s iconic skyline. This is my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, written not for a university application but for Tokyo itself – my chosen home in service.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Psychologist in Japan Tokyo</dc:title>
  <dc:creator/>
  <dc:language>en</dc:language>
  <cp:keywords/>
  <dcterms:created xsi:type="dcterms:W3CDTF">2026-07-23T16:30:28Z</dcterms:created>
  <dcterms:modified xsi:type="dcterms:W3CDTF">2026-07-23T16:30:28Z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