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Nepal</w:t>
      </w:r>
      <w:r>
        <w:t xml:space="preserve"> </w:t>
      </w:r>
      <w:r>
        <w:t xml:space="preserve">Kathmandu</w:t>
      </w:r>
    </w:p>
    <w:bookmarkStart w:id="20" w:name="Xc2c6b792ff2bbf2ef8f6d170b69951da8a86599"/>
    <w:p>
      <w:pPr>
        <w:pStyle w:val="Heading1"/>
      </w:pPr>
      <w:r>
        <w:t xml:space="preserve">Statement of Purpose for Psychologist Position in Kathmandu, Nepal</w:t>
      </w:r>
    </w:p>
    <w:p>
      <w:pPr>
        <w:pStyle w:val="FirstParagraph"/>
      </w:pPr>
      <w:r>
        <w:t xml:space="preserve">As a dedicated mental health professional with over seven years of clinical experience across diverse cultural contexts, I am submitting this Statement of Purpose to formally express my profound commitment to contributing as a licensed Psychologist within the vibrant yet underserved mental healthcare landscape of Kathmandu, Nepal. This document serves as both my professional declaration and heartfelt invitation to join Nepal's evolving psychological community at a critical juncture where culturally competent mental health services are desperately needed.</w:t>
      </w:r>
    </w:p>
    <w:p>
      <w:pPr>
        <w:pStyle w:val="BodyText"/>
      </w:pPr>
      <w:r>
        <w:t xml:space="preserve">My academic foundation in clinical psychology was forged at Tribhuvan University in Kathmandu, where I completed my Master's degree with honors while immersed in Nepal's unique socio-cultural fabric. This early exposure cultivated a deep appreciation for how Buddhist philosophies and Nepali collectivist values interweave with mental wellbeing—perspectives that traditional Western models often overlook. My doctoral research specifically examined the intersection of trauma, indigenous healing practices, and modern psychological interventions among earthquake-affected communities in the Kathmandu Valley, a project conducted in collaboration with Nepal's Department of Mental Health. This work revealed how conventional therapeutic approaches frequently fail to resonate with Nepali clients when divorced from contextual understanding—a realization that crystallized my mission to become an effective Psychologist who bridges global evidence-based practice with local wisdom.</w:t>
      </w:r>
    </w:p>
    <w:p>
      <w:pPr>
        <w:pStyle w:val="BodyText"/>
      </w:pPr>
      <w:r>
        <w:t xml:space="preserve">Since graduation, I have worked in multifaceted clinical settings including the Nepal Red Cross Society's crisis intervention unit and as a consultant for UNICEF's school mental health programs across rural Nepal. However, it was my year-long fellowship at Kathmandu Medical College Hospital that solidified my commitment to remaining in Nepal Kathmandu. Witnessing adolescents grappling with academic pressure while navigating family expectations—often without accessible counseling services—made me acutely aware of the 1:100 psychologist-to-population ratio plaguing our nation. In this environment, I initiated a community-based mindfulness program for teachers at 27 Kathmandu schools, which reduced student anxiety symptoms by 43% in pilot studies (2022). This experience taught me that sustainable impact requires not just clinical skill but strategic community integration—a principle I now champion as a future Psychologist in Nepal Kathmandu.</w:t>
      </w:r>
    </w:p>
    <w:p>
      <w:pPr>
        <w:pStyle w:val="BodyText"/>
      </w:pPr>
      <w:r>
        <w:t xml:space="preserve">The urgency for my work in Kathmandu cannot be overstated. Mental health stigma remains pervasive, with over 70% of Nepalis delaying treatment due to cultural shame or financial barriers (World Health Organization, 2023). Many rural migrants now flood Kathmandu's urban centers seeking opportunity, yet face psychological distress from displacement without adequate support systems. As a Psychologist who has walked both the university campus and the slum communities of Kathmandu, I understand that solutions must be co-created with locals. My proposed framework—</w:t>
      </w:r>
      <w:r>
        <w:rPr>
          <w:iCs/>
          <w:i/>
        </w:rPr>
        <w:t xml:space="preserve">Yogic-Integrative Therapy</w:t>
      </w:r>
      <w:r>
        <w:t xml:space="preserve">—systematically merges evidence-based cognitive techniques with Nepali concepts like</w:t>
      </w:r>
      <w:r>
        <w:t xml:space="preserve"> </w:t>
      </w:r>
      <w:r>
        <w:rPr>
          <w:iCs/>
          <w:i/>
        </w:rPr>
        <w:t xml:space="preserve">"Shanti" (inner peace)</w:t>
      </w:r>
      <w:r>
        <w:t xml:space="preserve"> </w:t>
      </w:r>
      <w:r>
        <w:t xml:space="preserve">and</w:t>
      </w:r>
      <w:r>
        <w:t xml:space="preserve"> </w:t>
      </w:r>
      <w:r>
        <w:rPr>
          <w:iCs/>
          <w:i/>
        </w:rPr>
        <w:t xml:space="preserve">"Sambandha" (relationship harmony)</w:t>
      </w:r>
      <w:r>
        <w:t xml:space="preserve">, as validated in my peer-reviewed publication, "Culturally Adaptive Interventions for Nepali Youth," released in the Journal of South Asian Psychology (2023).</w:t>
      </w:r>
    </w:p>
    <w:p>
      <w:pPr>
        <w:pStyle w:val="BodyText"/>
      </w:pPr>
      <w:r>
        <w:t xml:space="preserve">I am particularly drawn to your institution's pioneering work on telepsychology services for remote Nepal, as it directly addresses the geographic barriers limiting care access. My technical proficiency in developing low-bandwidth digital therapy platforms—honed while training with Nepal Telecom's rural health initiative—aligns perfectly with this vision. More importantly, I recognize that technology alone cannot solve systemic gaps; hence, my goal is to establish a hybrid model where digital tools complement on-ground community psychologists across Kathmandu's 12 districts. This approach reflects Nepal Kathmandu's dual reality: rapid urbanization demanding innovative solutions while preserving communal bonds essential for healing.</w:t>
      </w:r>
    </w:p>
    <w:p>
      <w:pPr>
        <w:pStyle w:val="BodyText"/>
      </w:pPr>
      <w:r>
        <w:t xml:space="preserve">My long-term vision extends beyond clinical practice to shaping Nepal's psychological workforce. I plan to develop a certification program for community health workers in trauma-informed care, leveraging Kathmandu University's partnerships with WHO. This initiative would train 500 frontline personnel within five years—addressing the critical shortage of mental health first-responders highlighted by Nepal's National Mental Health Policy (2023). Crucially, I will ensure this program incorporates indigenous knowledge through collaboration with Nepali</w:t>
      </w:r>
      <w:r>
        <w:t xml:space="preserve"> </w:t>
      </w:r>
      <w:r>
        <w:rPr>
          <w:iCs/>
          <w:i/>
        </w:rPr>
        <w:t xml:space="preserve">"Vaidya" (traditional healers)</w:t>
      </w:r>
      <w:r>
        <w:t xml:space="preserve">, creating a truly integrated ecosystem where modern psychology and cultural wisdom coexist without hierarchy.</w:t>
      </w:r>
    </w:p>
    <w:p>
      <w:pPr>
        <w:pStyle w:val="BodyText"/>
      </w:pPr>
      <w:r>
        <w:t xml:space="preserve">What distinguishes my approach as a Psychologist in Nepal Kathmandu is my unwavering respect for the community's agency. Unlike external consultants who arrive with predetermined models, I have lived through Kathmandu's monsoon seasons, participated in local festivals like</w:t>
      </w:r>
      <w:r>
        <w:t xml:space="preserve"> </w:t>
      </w:r>
      <w:r>
        <w:rPr>
          <w:iCs/>
          <w:i/>
        </w:rPr>
        <w:t xml:space="preserve">Tihar</w:t>
      </w:r>
      <w:r>
        <w:t xml:space="preserve"> </w:t>
      </w:r>
      <w:r>
        <w:t xml:space="preserve">as a guest in homes, and learned Nepali phrases not just for clinical use but to build genuine trust. This cultural fluency allows me to navigate sensitive topics—from domestic violence among Dalit communities to LGBTQ+ mental health challenges—without imposing foreign frameworks. My current role advising Nepal's Ministry of Health on cultural adaptation guidelines demonstrates this commitment; I recently helped revise national counseling protocols to include family-centered consent models, a practice now adopted in 15 community clinics across Kathmandu.</w:t>
      </w:r>
    </w:p>
    <w:p>
      <w:pPr>
        <w:pStyle w:val="BodyText"/>
      </w:pPr>
      <w:r>
        <w:t xml:space="preserve">The Nepali people's resilience inspires me daily. After the 2015 earthquakes, I volunteered with survivors in Bhaktapur where I witnessed how collective mourning through traditional rituals accelerated individual healing—a lesson that reshaped my therapeutic philosophy. In Nepal Kathmandu, I will honor this legacy by making mental health care not a privilege for the few but a public health imperative woven into community life. As a Psychologist trained in both global standards and local realities, I am uniquely positioned to advocate for policy changes while delivering compassionate care in the heart of Nepal's capital.</w:t>
      </w:r>
    </w:p>
    <w:p>
      <w:pPr>
        <w:pStyle w:val="BodyText"/>
      </w:pPr>
      <w:r>
        <w:t xml:space="preserve">This Statement of Purpose is more than an application; it is a pledge. I pledge to uphold the highest ethical standards as a Psychologist serving Nepal Kathmandu, where my work will never be just about treating symptoms but healing communities through culturally rooted understanding. With your support, I will transform mental health from an afterthought into an active thread in Nepal's social fabric—one mindful conversation, one culturally resonant intervention at a time.</w:t>
      </w:r>
    </w:p>
    <w:p>
      <w:pPr>
        <w:pStyle w:val="BodyText"/>
      </w:pPr>
      <w:r>
        <w:t xml:space="preserve">"In the land of the Himalayas where mountains touch the sky and rivers carry stories, I will walk with you through your mental landscape—because healing begins when someone truly sees you." — Inspired by Nepali proverb and my lived experience</w:t>
      </w:r>
    </w:p>
    <w:p>
      <w:pPr>
        <w:pStyle w:val="BodyText"/>
      </w:pPr>
      <w:r>
        <w:t xml:space="preserve">Respectfully submitted,</w:t>
      </w:r>
    </w:p>
    <w:p>
      <w:pPr>
        <w:pStyle w:val="BodyText"/>
      </w:pPr>
      <w:r>
        <w:t xml:space="preserve">Dr. Anjana Sharma, MA in Clinical Psychology (Tribhuvan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Nepal Kathmandu</dc:title>
  <dc:creator/>
  <dc:language>en</dc:language>
  <cp:keywords/>
  <dcterms:created xsi:type="dcterms:W3CDTF">2026-07-21T05:06:30Z</dcterms:created>
  <dcterms:modified xsi:type="dcterms:W3CDTF">2026-07-21T05:06:30Z</dcterms:modified>
</cp:coreProperties>
</file>

<file path=docProps/custom.xml><?xml version="1.0" encoding="utf-8"?>
<Properties xmlns="http://schemas.openxmlformats.org/officeDocument/2006/custom-properties" xmlns:vt="http://schemas.openxmlformats.org/officeDocument/2006/docPropsVTypes"/>
</file>