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Psychologist</w:t>
      </w:r>
      <w:r>
        <w:t xml:space="preserve"> </w:t>
      </w:r>
      <w:r>
        <w:t xml:space="preserve">in</w:t>
      </w:r>
      <w:r>
        <w:t xml:space="preserve"> </w:t>
      </w:r>
      <w:r>
        <w:t xml:space="preserve">Netherlands</w:t>
      </w:r>
      <w:r>
        <w:t xml:space="preserve"> </w:t>
      </w:r>
      <w:r>
        <w:t xml:space="preserve">Amsterdam</w:t>
      </w:r>
    </w:p>
    <w:bookmarkStart w:id="20" w:name="Xa52fb882f3cb5d6ac18b66f7661e2c6ba1e014d"/>
    <w:p>
      <w:pPr>
        <w:pStyle w:val="Heading1"/>
      </w:pPr>
      <w:r>
        <w:t xml:space="preserve">Statement of Purpose: Pursuing Professional Practice as a Psychologist in Amsterdam, Netherlands</w:t>
      </w:r>
    </w:p>
    <w:p>
      <w:pPr>
        <w:pStyle w:val="FirstParagraph"/>
      </w:pPr>
      <w:r>
        <w:t xml:space="preserve">As I prepare to submit my application for professional registration as a Psychologist within the framework of the Dutch healthcare system, I write this Statement of Purpose with profound clarity regarding my commitment to contributing meaningfully to mental health services in Amsterdam. The vibrant, multicultural city of Amsterdam represents not merely a geographical location but a dynamic ecosystem where psychological practice intersects with social complexity, cultural diversity, and progressive healthcare philosophy. My journey toward becoming a licensed Psychologist in the Netherlands is driven by an unwavering dedication to serving this unique community through evidence-based practice rooted in Dutch ethical standards and clinical frameworks.</w:t>
      </w:r>
    </w:p>
    <w:p>
      <w:pPr>
        <w:pStyle w:val="BodyText"/>
      </w:pPr>
      <w:r>
        <w:t xml:space="preserve">My academic foundation includes a Master’s degree in Clinical Psychology from [University Name], where I specialized in cross-cultural therapeutic interventions and trauma-informed care. During my clinical training, I worked extensively with diverse populations, including refugees, adolescents facing socio-emotional challenges, and adults navigating migration-related stressors. This experience deepened my understanding of how context shapes psychological well-being—a perspective directly aligned with Amsterdam’s demographic reality. The city’s status as a global hub for migration (with over 175 nationalities represented in the municipality) demands psychologists who can navigate cultural nuances with sensitivity and expertise. I have actively sought opportunities to develop competencies relevant to this environment, including completing a specialized certification in Cultural Competence in Mental Health Practice through the International Association for Cross-Cultural Psychology.</w:t>
      </w:r>
    </w:p>
    <w:p>
      <w:pPr>
        <w:pStyle w:val="BodyText"/>
      </w:pPr>
      <w:r>
        <w:t xml:space="preserve">Crucially, my commitment extends beyond theoretical knowledge to a practical understanding of the Dutch regulatory landscape. I have meticulously studied the requirements set forth by the Nederlandse Vereniging van Psychologen (Nederlandse Vereniging van Psychologen, NVP) and the Dutch Mental Health Care Act (Gezondheidszorgwet). I recognize that professional practice in the Netherlands requires registration with the Kamer van Koophandel under the "Psychologenregister" and adherence to strict ethical codes emphasizing client autonomy, confidentiality, and evidence-based practice. To meet these standards, I have already initiated Dutch language proficiency courses at an advanced level (C1 CEFR), understanding that effective communication in Dutch is essential for clinical work within the Netherlands Amsterdam context. My fluency will enable me to conduct assessments, build therapeutic alliances, and collaborate seamlessly with local healthcare providers—a necessity for integrated care within Amsterdam’s primary mental health services.</w:t>
      </w:r>
    </w:p>
    <w:p>
      <w:pPr>
        <w:pStyle w:val="BodyText"/>
      </w:pPr>
      <w:r>
        <w:t xml:space="preserve">The specific ethos of psychology practice in the Netherlands resonates deeply with my professional philosophy. Unlike systems emphasizing purely individualistic therapy, Dutch psychology prioritizes a holistic "biopsychosocial" model integrated into community-based care. I am eager to contribute to this paradigm by collaborating with Amsterdam’s municipal mental health teams (GGD), community centers, and multidisciplinary clinics. For instance, I aim to develop culturally adapted cognitive-behavioral therapy (CBT) protocols for migrant populations in neighborhoods like De Pijp and Oost, where language barriers often impede access to care. My experience designing group interventions for refugee youth at my previous placement directly translates to Amsterdam’s need for preventative mental health initiatives targeting vulnerable communities—a priority highlighted in the city’s recent Mental Health Action Plan 2023-2030.</w:t>
      </w:r>
    </w:p>
    <w:p>
      <w:pPr>
        <w:pStyle w:val="BodyText"/>
      </w:pPr>
      <w:r>
        <w:t xml:space="preserve">Furthermore, I am particularly inspired by Amsterdam’s pioneering approach to integrating mental health into social infrastructure. The city’s emphasis on "preventive psychology" through schools, housing projects, and community hubs aligns with my belief that psychological well-being is foundational to societal resilience. I envision collaborating with organizations like the Amsterdam Institute for Social Science Research (AISSR) or local NGOs such as Stichting Psychiatrie en Gezondheid to contribute data-driven insights on mental health trends in diverse urban settings. My research background includes a study on social isolation among elderly immigrants, which could inform municipal strategies to reduce loneliness—a critical public health issue in Amsterdam’s aging population.</w:t>
      </w:r>
    </w:p>
    <w:p>
      <w:pPr>
        <w:pStyle w:val="BodyText"/>
      </w:pPr>
      <w:r>
        <w:t xml:space="preserve">Professional development is equally vital to my plan. I have already enrolled in the NVP’s mandatory continuing education modules focused on ethical practice and cultural safety, ensuring I meet all pre-registration requirements. Additionally, I am actively seeking supervision opportunities under Dutch-registered psychologists to refine my practice within the local context before full registration. This commitment reflects my respect for the Netherlands’ rigorous professional standards—a hallmark of its world-renowned healthcare system.</w:t>
      </w:r>
    </w:p>
    <w:p>
      <w:pPr>
        <w:pStyle w:val="BodyText"/>
      </w:pPr>
      <w:r>
        <w:t xml:space="preserve">My motivation transcends personal career aspirations; it is fueled by a desire to strengthen mental health equity in Amsterdam. The city’s ambition to become one of the most psychologically healthy urban environments in Europe requires practitioners who are not only skilled but also deeply embedded in its cultural fabric. As a Psychologist, I aim to bridge gaps between clinical expertise and community needs, ensuring that services are accessible, respectful of cultural identities, and aligned with the Netherlands’ values of equality and social cohesion. Amsterdam’s openness to innovation—from digital mental health tools like "MindMe" apps to trauma centers serving refugees—offers fertile ground for me to apply my skills while learning from local best practices.</w:t>
      </w:r>
    </w:p>
    <w:p>
      <w:pPr>
        <w:pStyle w:val="BodyText"/>
      </w:pPr>
      <w:r>
        <w:t xml:space="preserve">In conclusion, my journey toward becoming a Psychologist registered in the Netherlands is a deliberate alignment of personal values, academic rigor, and practical adaptation to Amsterdam’s unique context. I am not merely seeking employment; I am committed to embedding myself within Amsterdam’s mental health ecosystem as a culturally competent professional who upholds Dutch standards while addressing the city’s evolving challenges. The Netherlands Amsterdam environment—the intersection of global diversity and progressive healthcare policy—offers the ideal setting for my professional growth and service to others. With my qualifications, dedication to Dutch licensure requirements, and passion for serving Amsterdam’s communities, I am prepared to make a meaningful contribution from day one as a registered Psychologist in the Netherlands.</w:t>
      </w:r>
    </w:p>
    <w:p>
      <w:pPr>
        <w:pStyle w:val="BodyText"/>
      </w:pPr>
      <w:r>
        <w:t xml:space="preserve">I eagerly anticipate contributing to the health and well-being of Amsterdam’s residents through ethical, evidence-based psychological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Psychologist in Netherlands Amsterdam</dc:title>
  <dc:creator/>
  <dc:language>en</dc:language>
  <cp:keywords/>
  <dcterms:created xsi:type="dcterms:W3CDTF">2026-07-23T03:43:19Z</dcterms:created>
  <dcterms:modified xsi:type="dcterms:W3CDTF">2026-07-23T03:43:19Z</dcterms:modified>
</cp:coreProperties>
</file>

<file path=docProps/custom.xml><?xml version="1.0" encoding="utf-8"?>
<Properties xmlns="http://schemas.openxmlformats.org/officeDocument/2006/custom-properties" xmlns:vt="http://schemas.openxmlformats.org/officeDocument/2006/docPropsVTypes"/>
</file>