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Psychology</w:t>
      </w:r>
      <w:r>
        <w:t xml:space="preserve"> </w:t>
      </w:r>
      <w:r>
        <w:t xml:space="preserve">Career</w:t>
      </w:r>
      <w:r>
        <w:t xml:space="preserve"> </w:t>
      </w:r>
      <w:r>
        <w:t xml:space="preserve">in</w:t>
      </w:r>
      <w:r>
        <w:t xml:space="preserve"> </w:t>
      </w:r>
      <w:r>
        <w:t xml:space="preserve">Philippines</w:t>
      </w:r>
      <w:r>
        <w:t xml:space="preserve"> </w:t>
      </w:r>
      <w:r>
        <w:t xml:space="preserve">Manila</w:t>
      </w:r>
    </w:p>
    <w:bookmarkStart w:id="20" w:name="Xba7834a1328ca63f4b605f85206a1dcd7315365"/>
    <w:p>
      <w:pPr>
        <w:pStyle w:val="Heading1"/>
      </w:pPr>
      <w:r>
        <w:t xml:space="preserve">Statement of Purpose: Pursuing a Career as a Psychologist in the Vibrant Context of Philippines Manila</w:t>
      </w:r>
    </w:p>
    <w:p>
      <w:pPr>
        <w:pStyle w:val="FirstParagraph"/>
      </w:pPr>
      <w:r>
        <w:t xml:space="preserve">As I prepare to formally submit my Statement of Purpose, I do so with profound clarity about my professional trajectory and an unwavering commitment to serving the unique psychological needs within the dynamic metropolis of Manila, Philippines. This document articulates not merely my academic background and career aspirations, but a deeply rooted conviction that the practice of psychology in this specific cultural and social landscape holds immense potential for transformative impact. My journey has been meticulously guided towards becoming a licensed Psychologist dedicated to advancing mental health equity within the Philippines Manila community.</w:t>
      </w:r>
    </w:p>
    <w:p>
      <w:pPr>
        <w:pStyle w:val="BodyText"/>
      </w:pPr>
      <w:r>
        <w:t xml:space="preserve">The decision to focus my professional efforts on the Philippines, specifically Manila, stems from an understanding that urban centers like Metro Manila present both acute challenges and unparalleled opportunities for psychological intervention. The sheer density of population, rapid urbanization, socioeconomic disparities manifesting in stark poverty alongside burgeoning middle-class aspirations, the pervasive influence of Overseas Filipino Workers (OFWs) families navigating complex emotional landscapes, and the cultural nuances shaping mental health expression necessitate a psychologist deeply attuned to this environment. Manila is not just a location on a map; it is a living, breathing ecosystem where traditional Filipino values like "bayanihan" (community spirit) coexist with modern stressors of traffic chaos, economic pressure, and limited access to specialized care for many. I am driven by the urgency to contribute meaningfully within this context, not as an outsider offering generic solutions, but as a culturally competent professional who understands the specific stressors affecting Manila's residents.</w:t>
      </w:r>
    </w:p>
    <w:p>
      <w:pPr>
        <w:pStyle w:val="BodyText"/>
      </w:pPr>
      <w:r>
        <w:t xml:space="preserve">My academic foundation in Psychology was deliberately structured to prepare me for this very mission. During my undergraduate and graduate studies at [University Name - *Optional to include*], I concentrated on cross-cultural psychology, community mental health, and evidence-based interventions applicable to resource-limited settings. Courses such as "Psychology in the Southeast Asian Context," "Cultural Competence in Therapy," and "Mental Health Policy Development" provided crucial theoretical frameworks. However, true learning occurred through experiential engagement. I completed my practicum at [Local Clinic/NGO Name in Manila - *Hypothetical*], a community mental health center serving marginalized communities in Quezon City, Manila. There, I witnessed firsthand the devastating impact of systemic barriers – lack of transportation to clinics, stigma surrounding mental illness deeply rooted in concepts like "hiya" (shame) and "kasiyahan" (happiness as duty), and the overwhelming burden placed on extended family structures. I worked under supervision to develop culturally sensitive screening tools for depression among low-income urban dwellers and assisted in facilitating support groups for OFW spouses, directly confronting the complex realities of Manila's social fabric. This experience was pivotal; it transformed abstract knowledge into a visceral understanding of why effective psychology practice in the Philippines Manila context demands more than clinical skill – it requires deep cultural humility and community partnership.</w:t>
      </w:r>
    </w:p>
    <w:p>
      <w:pPr>
        <w:pStyle w:val="BodyText"/>
      </w:pPr>
      <w:r>
        <w:t xml:space="preserve">Further solidifying my commitment, I participated in research on "Stressors and Coping Mechanisms Among Urban Youth in Manila" during a summer internship. This project involved collaborating with local universities and schools to understand the unique pressures faced by students navigating academic competition, social media influence, family expectations, and the ever-present threat of violence or poverty. The findings underscored that traditional Western therapeutic models often require significant adaptation to resonate within Filipino families who prioritize collective harmony over individual self-expression. I learned the critical importance of integrating indigenous concepts like "pakikisama" (conformity for social harmony) and "kagandahang-loob" (goodwill) into therapeutic approaches. This research reinforced my belief that as a Psychologist in the Philippines Manila, my role is not to impose external paradigms, but to co-create healing pathways that honor Filipino cultural identity while providing effective psychological support.</w:t>
      </w:r>
    </w:p>
    <w:p>
      <w:pPr>
        <w:pStyle w:val="BodyText"/>
      </w:pPr>
      <w:r>
        <w:t xml:space="preserve">My professional aspiration is clear: To become a licensed Psychologist actively practicing within the public health system and/or reputable private institutions across Manila. I aim to specialize in community-based mental health initiatives, particularly targeting underserved populations including low-income families, OFW-dependent households, and vulnerable youth. I envision developing culturally grounded prevention programs addressing common issues like anxiety disorders prevalent in high-stress urban environments and trauma stemming from socioeconomic hardship or natural disasters frequently affecting the region. Furthermore, I am keenly interested in contributing to policy advocacy efforts aligned with the Philippine Mental Health Act (Republic Act No. 11036), which mandates accessible mental health services – a framework that needs robust implementation, especially in densely populated areas like Manila. I seek to collaborate closely with existing NGOs such as Gawad Kalinga and the National Mental Health Association of the Philippines, understanding that sustainable change requires collective action within the local ecosystem.</w:t>
      </w:r>
    </w:p>
    <w:p>
      <w:pPr>
        <w:pStyle w:val="BodyText"/>
      </w:pPr>
      <w:r>
        <w:t xml:space="preserve">The challenges are significant – systemic underfunding of mental health services, a severe shortage of licensed professionals per capita in Manila, and deeply ingrained societal stigma. Yet, I view these not as insurmountable obstacles, but as the very arena where my specific skills and dedication are most needed. The vibrant resilience of the Filipino people, their strong family bonds even amidst adversity, and the growing national recognition of mental health as a public health priority fuel my determination to contribute. I am prepared to immerse myself in continuous learning about Philippine psychology practice standards, engage with local supervision networks, and actively participate in professional development initiatives offered by the Board of Psychology Philippines.</w:t>
      </w:r>
    </w:p>
    <w:p>
      <w:pPr>
        <w:pStyle w:val="BodyText"/>
      </w:pPr>
      <w:r>
        <w:t xml:space="preserve">In conclusion, this Statement of Purpose is a testament to my unwavering resolve. My academic training, field experience within the Manila context, and deep respect for Filipino culture converge into a singular purpose: to serve as an effective, ethical Psychologist dedicated to improving mental well-being across the diverse communities of the Philippines Manila. I am not merely seeking a job; I am committing myself to a lifelong vocation within this specific cultural landscape. I am eager to bring my passion, skills, and culturally grounded approach to contribute meaningfully to the future of psychological care in one of Southeast Asia's most dynamic and challenging urban centers. The opportunity to practice as a Psychologist in the heart of Manila is not just a career step; it is my calling.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Psychology Career in Philippines Manila</dc:title>
  <dc:creator/>
  <dc:language>en</dc:language>
  <cp:keywords/>
  <dcterms:created xsi:type="dcterms:W3CDTF">2026-07-23T03:06:44Z</dcterms:created>
  <dcterms:modified xsi:type="dcterms:W3CDTF">2026-07-23T03:06:44Z</dcterms:modified>
</cp:coreProperties>
</file>

<file path=docProps/custom.xml><?xml version="1.0" encoding="utf-8"?>
<Properties xmlns="http://schemas.openxmlformats.org/officeDocument/2006/custom-properties" xmlns:vt="http://schemas.openxmlformats.org/officeDocument/2006/docPropsVTypes"/>
</file>