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184b71101a3388e44c7ba40282cca3142a946be"/>
    <w:p>
      <w:pPr>
        <w:pStyle w:val="Heading1"/>
      </w:pPr>
      <w:r>
        <w:t xml:space="preserve">Statement of Purpose: Commitment to Mental Health Advancement in Tanzania Dar es Salaam</w:t>
      </w:r>
    </w:p>
    <w:p>
      <w:pPr>
        <w:pStyle w:val="FirstParagraph"/>
      </w:pPr>
      <w:r>
        <w:t xml:space="preserve">As a dedicated and culturally attuned Psychologist with over eight years of comprehensive clinical experience across East Africa, I am writing this Statement of Purpose to express my profound commitment to advancing mental health services within the vibrant community of Tanzania Dar es Salaam. This document articulates my professional journey, philosophical alignment with the urgent needs of Tanzanian society, and unwavering dedication to contributing meaningfully to the psychological well-being of communities in Dar es Salaam. My aspiration is not merely to practice psychology but to become an integral part of Tanzania's evolving mental healthcare landscape, where evidence-based interventions meet deep cultural understanding.</w:t>
      </w:r>
    </w:p>
    <w:p>
      <w:pPr>
        <w:pStyle w:val="BodyText"/>
      </w:pPr>
      <w:r>
        <w:t xml:space="preserve">My academic foundation includes a Master's degree in Clinical Psychology from the University of Nairobi, where I specialized in cross-cultural trauma counseling and community-based mental health models. This was followed by a rigorous two-year residency at the Muhimbili National Hospital Psychiatric Unit, where I gained hands-on experience managing complex cases including post-conflict trauma among refugees from neighboring countries and depression linked to socio-economic pressures in urban settings—challenges directly mirroring those faced by residents of Dar es Salaam. During this period, I recognized that effective psychological practice in Tanzania cannot be divorced from its unique sociocultural fabric; it requires deep respect for Swahili concepts like</w:t>
      </w:r>
      <w:r>
        <w:t xml:space="preserve"> </w:t>
      </w:r>
      <w:r>
        <w:rPr>
          <w:iCs/>
          <w:i/>
        </w:rPr>
        <w:t xml:space="preserve">heshima</w:t>
      </w:r>
      <w:r>
        <w:t xml:space="preserve"> </w:t>
      </w:r>
      <w:r>
        <w:t xml:space="preserve">(dignity) and</w:t>
      </w:r>
      <w:r>
        <w:t xml:space="preserve"> </w:t>
      </w:r>
      <w:r>
        <w:rPr>
          <w:iCs/>
          <w:i/>
        </w:rPr>
        <w:t xml:space="preserve">ujamaa</w:t>
      </w:r>
      <w:r>
        <w:t xml:space="preserve"> </w:t>
      </w:r>
      <w:r>
        <w:t xml:space="preserve">(community). This insight became the cornerstone of my professional identity as a Psychologist who believes mental wellness is inseparable from cultural affirmation.</w:t>
      </w:r>
    </w:p>
    <w:p>
      <w:pPr>
        <w:pStyle w:val="BodyText"/>
      </w:pPr>
      <w:r>
        <w:t xml:space="preserve">In my current role at the Kilimanjaro Christian Medical Center, I spearheaded Tanzania's first mobile mental health outreach program targeting informal settlements in Moshi. Through this initiative, I collaborated with village elders and local health workers to develop stigma-reduction workshops that integrated traditional healing practices with cognitive-behavioral techniques. The project reached over 12,000 community members across rural regions—a model I now intend to adapt for Dar es Salaam's densely populated neighborhoods like Kariakoo and Mbagala, where access to mental healthcare remains critically limited. This experience cemented my belief that sustainable psychological services must be community-owned and contextually grounded. The urgency of this work in Tanzania Dar es Salaam is undeniable: with only 3 psychiatrists per million people nationally (World Health Organization, 2023), the need for culturally competent Psychologists who can navigate both clinical practice and systemic barriers has never been greater.</w:t>
      </w:r>
    </w:p>
    <w:p>
      <w:pPr>
        <w:pStyle w:val="BodyText"/>
      </w:pPr>
      <w:r>
        <w:t xml:space="preserve">My professional philosophy centers on three pillars essential to successful psychology work in Dar es Salaam. First, I prioritize</w:t>
      </w:r>
      <w:r>
        <w:t xml:space="preserve"> </w:t>
      </w:r>
      <w:r>
        <w:rPr>
          <w:iCs/>
          <w:i/>
        </w:rPr>
        <w:t xml:space="preserve">language accessibility</w:t>
      </w:r>
      <w:r>
        <w:t xml:space="preserve">: I am fluent in Swahili, English, and local dialects like Makonde, enabling me to connect authentically with patients from diverse ethnic backgrounds. Second, I integrate</w:t>
      </w:r>
      <w:r>
        <w:t xml:space="preserve"> </w:t>
      </w:r>
      <w:r>
        <w:rPr>
          <w:iCs/>
          <w:i/>
        </w:rPr>
        <w:t xml:space="preserve">community-based approaches</w:t>
      </w:r>
      <w:r>
        <w:t xml:space="preserve">, training community health workers (CHWs) in basic psychological first aid—a strategy proven effective during the 2023 cholera outbreak in Dar es Salaam where mental health crises amplified physical illness. Third, I champion</w:t>
      </w:r>
      <w:r>
        <w:t xml:space="preserve"> </w:t>
      </w:r>
      <w:r>
        <w:rPr>
          <w:iCs/>
          <w:i/>
        </w:rPr>
        <w:t xml:space="preserve">systemic advocacy</w:t>
      </w:r>
      <w:r>
        <w:t xml:space="preserve">, having recently co-authored a policy brief with the Tanzania Mental Health Association advocating for mental health inclusion in primary care facilities across urban centers. This document directly addresses the critical gap I observe: while Tanzania's National Mental Health Policy exists, implementation lags severely in Dar es Salaam due to resource constraints and workforce shortages.</w:t>
      </w:r>
    </w:p>
    <w:p>
      <w:pPr>
        <w:pStyle w:val="BodyText"/>
      </w:pPr>
      <w:r>
        <w:t xml:space="preserve">What distinguishes my approach is my commitment to addressing the unique stressors of Dar es Salaam's urban environment. As a city experiencing rapid population growth (projected 12 million residents by 2030), the capital faces compounded challenges: poverty-driven anxiety, migration-related trauma, gender-based violence, and climate change impacts like flooding that trigger collective distress. In my previous work with survivors of the 2019 Bagamoyo floods, I developed a community resilience framework now ready for replication in Dar es Salaam's flood-prone areas. Unlike Western models that often prioritize individual therapy, my methodology centers on group dialogues facilitated within</w:t>
      </w:r>
      <w:r>
        <w:t xml:space="preserve"> </w:t>
      </w:r>
      <w:r>
        <w:rPr>
          <w:iCs/>
          <w:i/>
        </w:rPr>
        <w:t xml:space="preserve">chama</w:t>
      </w:r>
      <w:r>
        <w:t xml:space="preserve"> </w:t>
      </w:r>
      <w:r>
        <w:t xml:space="preserve">(community groups) and places family narratives at the heart of treatment—a practice deeply resonant with Tanzanian communal values.</w:t>
      </w:r>
    </w:p>
    <w:p>
      <w:pPr>
        <w:pStyle w:val="BodyText"/>
      </w:pPr>
      <w:r>
        <w:t xml:space="preserve">I recognize that becoming a Psychologist in Tanzania Dar es Salaam demands more than clinical skills; it requires humility to learn from local wisdom. I have already begun this journey by participating in the Ministry of Health's "Psychological First Aid for Community Leaders" training and partnering with the Dar es Salaam University College of Education to develop a culturally adapted trauma curriculum. My future goals include establishing a mobile psychological clinic in collaboration with Tanzania's Ministry of Health, serving high-risk neighborhoods through partnerships with local</w:t>
      </w:r>
      <w:r>
        <w:t xml:space="preserve"> </w:t>
      </w:r>
      <w:r>
        <w:rPr>
          <w:iCs/>
          <w:i/>
        </w:rPr>
        <w:t xml:space="preserve">ngos</w:t>
      </w:r>
      <w:r>
        <w:t xml:space="preserve"> </w:t>
      </w:r>
      <w:r>
        <w:t xml:space="preserve">like The Mwana Foundation. I also aim to train 50 new community mental health workers annually, creating a sustainable pipeline that directly addresses the severe practitioner shortage.</w:t>
      </w:r>
    </w:p>
    <w:p>
      <w:pPr>
        <w:pStyle w:val="BodyText"/>
      </w:pPr>
      <w:r>
        <w:t xml:space="preserve">This Statement of Purpose is not merely an application—it is a covenant. A covenant to honor Tanzania's rich cultural heritage while introducing innovative psychological practices that respect local knowledge systems. A covenant to work tirelessly alongside Tanzanian colleagues, learning from our shared humanity rather than imposing external frameworks. And most importantly, a covenant to ensure that no resident of Dar es Salaam suffers in silence due to lack of accessible mental health support. As I prepare to join the vital mission of transforming psychological care in Tanzania Dar es Salaam, I bring not just qualifications but a heart committed to this nation's collective healing journey. My professional life has been dedicated to making psychology matter where it matters most: in the lives of real people navigating real challenges in their own homes, streets, and communities.</w:t>
      </w:r>
    </w:p>
    <w:p>
      <w:pPr>
        <w:pStyle w:val="BodyText"/>
      </w:pPr>
      <w:r>
        <w:t xml:space="preserve">With profound respect for Tanzania's resilience and potential, I pledge to contribute my skills as a Psychologist who understands that mental health is not a luxury but a fundamental right—one that must be woven into the very fabric of Dar es Salaam's social progress. I am eager to begin this partnership in service of a healthier, more compassionate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Position - Dar es Salaam, Tanzania</dc:title>
  <dc:creator/>
  <dc:language>en</dc:language>
  <cp:keywords/>
  <dcterms:created xsi:type="dcterms:W3CDTF">2026-07-23T19:47:42Z</dcterms:created>
  <dcterms:modified xsi:type="dcterms:W3CDTF">2026-07-23T19:47:42Z</dcterms:modified>
</cp:coreProperties>
</file>

<file path=docProps/custom.xml><?xml version="1.0" encoding="utf-8"?>
<Properties xmlns="http://schemas.openxmlformats.org/officeDocument/2006/custom-properties" xmlns:vt="http://schemas.openxmlformats.org/officeDocument/2006/docPropsVTypes"/>
</file>