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Psychologist</w:t>
      </w:r>
      <w:r>
        <w:t xml:space="preserve"> </w:t>
      </w:r>
      <w:r>
        <w:t xml:space="preserve">Application</w:t>
      </w:r>
      <w:r>
        <w:t xml:space="preserve"> </w:t>
      </w:r>
      <w:r>
        <w:t xml:space="preserve">for</w:t>
      </w:r>
      <w:r>
        <w:t xml:space="preserve"> </w:t>
      </w:r>
      <w:r>
        <w:t xml:space="preserve">Turkey</w:t>
      </w:r>
      <w:r>
        <w:t xml:space="preserve"> </w:t>
      </w:r>
      <w:r>
        <w:t xml:space="preserve">Ankara</w:t>
      </w:r>
    </w:p>
    <w:bookmarkStart w:id="25" w:name="Xbc89d309dfc83fa34bc51c870a38dfdecd53d2b"/>
    <w:p>
      <w:pPr>
        <w:pStyle w:val="Heading1"/>
      </w:pPr>
      <w:r>
        <w:t xml:space="preserve">Statement of Purpose for Psychologist Position in Turkey Ankara</w:t>
      </w:r>
    </w:p>
    <w:p>
      <w:pPr>
        <w:pStyle w:val="FirstParagraph"/>
      </w:pPr>
      <w:r>
        <w:t xml:space="preserve">As I prepare this formal Statement of Purpose, my commitment to advancing mental health care within the dynamic context of Turkey Ankara crystallizes as both a professional imperative and a deeply personal mission. This document articulates my journey, qualifications, and unwavering dedication to contributing meaningfully to Ankara's evolving psychological landscape. As a dedicated psychologist with specialized training in cross-cultural contexts, I am profoundly motivated by the unique opportunities and challenges presented by working within Turkey's vibrant capital city.</w:t>
      </w:r>
    </w:p>
    <w:bookmarkStart w:id="20" w:name="X131ba20238562e48858eaa00921ae99b73e87b9"/>
    <w:p>
      <w:pPr>
        <w:pStyle w:val="Heading2"/>
      </w:pPr>
      <w:r>
        <w:t xml:space="preserve">Academic Foundation and Clinical Evolution</w:t>
      </w:r>
    </w:p>
    <w:p>
      <w:pPr>
        <w:pStyle w:val="FirstParagraph"/>
      </w:pPr>
      <w:r>
        <w:t xml:space="preserve">My academic path has been meticulously designed to equip me with the theoretical depth and practical acumen required for effective psychological practice in Turkey Ankara. I completed my Master's degree in Clinical Psychology at [Your University], where I concentrated on transcultural psychology, exploring how cultural frameworks shape mental health perceptions and therapeutic outcomes across diverse populations. This specialized focus directly addresses a critical gap in Ankara's current mental health infrastructure, where culturally sensitive interventions are increasingly vital given the city's demographic diversity—from rural migrants to international communities.</w:t>
      </w:r>
    </w:p>
    <w:p>
      <w:pPr>
        <w:pStyle w:val="BodyText"/>
      </w:pPr>
      <w:r>
        <w:t xml:space="preserve">My thesis research examined stigma surrounding depression among young adults in urban Turkish settings, utilizing both quantitative surveys and qualitative interviews. The findings revealed significant cultural nuances affecting help-seeking behaviors—a reality I witnessed firsthand during my clinical internship at [Relevant Clinic/Institution]. This experience solidified my belief that effective psychological practice in Turkey Ankara must integrate evidence-based approaches with profound respect for local values, family structures, and socio-religious contexts. I am particularly committed to applying this integrated model within the Turkish framework.</w:t>
      </w:r>
    </w:p>
    <w:bookmarkEnd w:id="20"/>
    <w:bookmarkStart w:id="21" w:name="Xd4c79bc0997ec40a57c8b6685a4f1d5f00c155d"/>
    <w:p>
      <w:pPr>
        <w:pStyle w:val="Heading2"/>
      </w:pPr>
      <w:r>
        <w:t xml:space="preserve">Practical Experience in Cross-Cultural Contexts</w:t>
      </w:r>
    </w:p>
    <w:p>
      <w:pPr>
        <w:pStyle w:val="FirstParagraph"/>
      </w:pPr>
      <w:r>
        <w:t xml:space="preserve">My professional journey has been defined by hands-on work within settings demanding cultural intelligence—experience I now seek to channel specifically into Ankara's mental health ecosystem. For three years, I worked as a Psychologist at [International NGO/Healthcare Provider], delivering trauma-informed therapy to refugees in Istanbul. This role demanded constant adaptation of therapeutic techniques to align with Turkish cultural norms while maintaining clinical rigor. I developed and implemented group intervention programs addressing displacement-related anxiety that incorporated local community support networks—a model directly transferable to Ankara's growing population of internally displaced persons and urban newcomers.</w:t>
      </w:r>
    </w:p>
    <w:p>
      <w:pPr>
        <w:pStyle w:val="BodyText"/>
      </w:pPr>
      <w:r>
        <w:t xml:space="preserve">Furthermore, I completed a specialized certification in Integrative Psychotherapy within Muslim Contexts through [Relevant Institution], which deepened my understanding of how Islamic principles can harmonize with contemporary therapeutic methods. This credential is particularly significant for Turkey Ankara, where the majority of the population identifies with Islam, and culturally congruent care is essential for building trust and treatment adherence.</w:t>
      </w:r>
    </w:p>
    <w:bookmarkEnd w:id="21"/>
    <w:bookmarkStart w:id="22" w:name="X19009f999843c47c0ad872c92304e8942ea2c7a"/>
    <w:p>
      <w:pPr>
        <w:pStyle w:val="Heading2"/>
      </w:pPr>
      <w:r>
        <w:t xml:space="preserve">Why Turkey Ankara? A Strategic Professional Commitment</w:t>
      </w:r>
    </w:p>
    <w:p>
      <w:pPr>
        <w:pStyle w:val="FirstParagraph"/>
      </w:pPr>
      <w:r>
        <w:t xml:space="preserve">Ankara is not merely a location on my career map—it represents the precise intersection where my skills, values, and Turkey's urgent mental health needs converge. As the political, educational, and administrative heart of Turkey, Ankara presents unparalleled opportunities for systemic impact. The city faces distinct challenges: high stress among government workers and university staff due to rapid urbanization; increasing awareness of adolescent mental health issues in schools; and a growing but under-resourced infrastructure for specialized psychological services.</w:t>
      </w:r>
    </w:p>
    <w:p>
      <w:pPr>
        <w:pStyle w:val="BodyText"/>
      </w:pPr>
      <w:r>
        <w:t xml:space="preserve">I am particularly drawn to Ankara's emerging network of public-private partnerships in mental health, such as the initiatives supported by the Ministry of Health's Mental Health and Psychosocial Support program. I envision collaborating with institutions like Hacettepe University Faculty of Medicine or Ankara University Psychology Department to develop community-based prevention programs targeting workplace stress—a prevalent issue among Ankara's civil service workforce. My Statement of Purpose is anchored in this specific context: to be a psychologist who doesn't just practice therapy, but actively shapes Ankara's mental health future.</w:t>
      </w:r>
    </w:p>
    <w:bookmarkEnd w:id="22"/>
    <w:bookmarkStart w:id="23" w:name="X862e67611aa941e3f45106af3db8a120f32dc45"/>
    <w:p>
      <w:pPr>
        <w:pStyle w:val="Heading2"/>
      </w:pPr>
      <w:r>
        <w:t xml:space="preserve">Alignment with Turkey's Mental Health Priorities</w:t>
      </w:r>
    </w:p>
    <w:p>
      <w:pPr>
        <w:pStyle w:val="FirstParagraph"/>
      </w:pPr>
      <w:r>
        <w:t xml:space="preserve">My professional vision aligns seamlessly with Turkey's national mental health strategy, "Mental Health Action Plan 2030." I am prepared to contribute to key objectives including: expanding access in underserved communities (a priority in Ankara suburbs), training primary care physicians in basic psychological first aid, and developing school-based intervention protocols. Having studied Turkish language and culture extensively for three years—including immersion at [Turkish Language Institute]—I am equipped to navigate professional environments with fluency and cultural sensitivity.</w:t>
      </w:r>
    </w:p>
    <w:p>
      <w:pPr>
        <w:pStyle w:val="BodyText"/>
      </w:pPr>
      <w:r>
        <w:t xml:space="preserve">Crucially, I understand that effective practice as a Psychologist in Turkey Ankara requires more than clinical skills; it demands an understanding of the national discourse on mental health. The recent legal reforms enabling psychologists to work independently outside hospitals, coupled with increasing public awareness campaigns, create a pivotal moment for evidence-based practice. I am eager to be part of this transformative wave, ensuring services are both scientifically robust and culturally resonant.</w:t>
      </w:r>
    </w:p>
    <w:bookmarkEnd w:id="23"/>
    <w:bookmarkStart w:id="24" w:name="conclusion-a-future-forged-in-ankara"/>
    <w:p>
      <w:pPr>
        <w:pStyle w:val="Heading2"/>
      </w:pPr>
      <w:r>
        <w:t xml:space="preserve">Conclusion: A Future Forged in Ankara</w:t>
      </w:r>
    </w:p>
    <w:p>
      <w:pPr>
        <w:pStyle w:val="FirstParagraph"/>
      </w:pPr>
      <w:r>
        <w:t xml:space="preserve">This Statement of Purpose is a declaration of intent to become an integral part of Ankara's psychological community. I bring not only clinical expertise but also a profound commitment to Turkey's unique cultural tapestry and the specific needs of its capital city. As a Psychologist, I am prepared to engage with Ankara's challenges—whether addressing the mental health impacts of urbanization, supporting vulnerable populations in government-subsidized centers, or contributing to academic research on culturally adapted therapies.</w:t>
      </w:r>
    </w:p>
    <w:p>
      <w:pPr>
        <w:pStyle w:val="BodyText"/>
      </w:pPr>
      <w:r>
        <w:t xml:space="preserve">My aspiration is clear: to establish myself as a trusted psychologist within Turkey Ankara who bridges international best practices and local wisdom. I seek not merely employment, but the opportunity to collaborate with Ankara's mental health pioneers—clinicians, policymakers, and community leaders—to build a more resilient psychological support ecosystem. This Statement of Purpose embodies that resolve. I am ready to bring my training, empathy, and cultural humility to Ankara's classrooms, clinics, and communities—where the future of mental health care in Turkey is being written.</w:t>
      </w:r>
    </w:p>
    <w:p>
      <w:pPr>
        <w:pStyle w:val="BodyText"/>
      </w:pPr>
      <w:r>
        <w:t xml:space="preserve">[Your Name]</w:t>
      </w:r>
    </w:p>
    <w:p>
      <w:pPr>
        <w:pStyle w:val="BodyText"/>
      </w:pPr>
      <w:r>
        <w:t xml:space="preserve">Psychologist Candidate for Ankara-Based Practice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Psychologist Application for Turkey Ankara</dc:title>
  <dc:creator/>
  <dc:language>en</dc:language>
  <cp:keywords/>
  <dcterms:created xsi:type="dcterms:W3CDTF">2026-07-21T11:29:30Z</dcterms:created>
  <dcterms:modified xsi:type="dcterms:W3CDTF">2026-07-21T11:29:30Z</dcterms:modified>
</cp:coreProperties>
</file>

<file path=docProps/custom.xml><?xml version="1.0" encoding="utf-8"?>
<Properties xmlns="http://schemas.openxmlformats.org/officeDocument/2006/custom-properties" xmlns:vt="http://schemas.openxmlformats.org/officeDocument/2006/docPropsVTypes"/>
</file>