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e07fd60f5d906fbbb34a6406eb4f464c9e03134"/>
    <w:p>
      <w:pPr>
        <w:pStyle w:val="Heading1"/>
      </w:pPr>
      <w:r>
        <w:t xml:space="preserve">Statement of Purpose: Advancing Mental Wellness in the United Arab Emirates Abu Dhabi Community</w:t>
      </w:r>
    </w:p>
    <w:p>
      <w:pPr>
        <w:pStyle w:val="FirstParagraph"/>
      </w:pPr>
      <w:r>
        <w:t xml:space="preserve">As a dedicated and culturally attuned Psychologist with over eight years of comprehensive clinical experience across diverse international settings, I submit this Statement of Purpose to formally express my profound commitment to contributing my expertise to the evolving mental health landscape of Abu Dhabi, United Arab Emirates. My professional journey has been defined by a steadfast belief in the transformative power of psychological wellness as a cornerstone for societal progress—a principle deeply aligned with the visionary initiatives driving the United Arab Emirates' national development goals. This Statement of Purpose outlines my qualifications, cultural understanding, and unwavering dedication to supporting the mental health needs of Abu Dhabi’s unique and dynamic population.</w:t>
      </w:r>
    </w:p>
    <w:p>
      <w:pPr>
        <w:pStyle w:val="BodyText"/>
      </w:pPr>
      <w:r>
        <w:t xml:space="preserve">My academic foundation includes a Doctorate in Clinical Psychology from a globally recognized institution, complemented by specialized certifications in Evidence-Based Therapies (CBT, DBT), Trauma-Informed Care, and Cross-Cultural Counseling. During my doctoral training and subsequent practice, I consistently focused on contexts where cultural sensitivity is non-negotiable—particularly within rapidly growing expatriate communities and multicultural urban centers like those found across the United Arab Emirates. In my previous role at a leading healthcare provider in Doha, Qatar, I managed a caseload of over 150 diverse clients annually, integrating culturally responsive approaches to address anxiety, depression, adjustment disorders, and trauma stemming from migration stressors. This experience taught me that effective psychological intervention requires more than clinical skill; it demands an intimate understanding of social structures, familial dynamics, and religious values that shape mental health experiences in the Gulf region.</w:t>
      </w:r>
    </w:p>
    <w:p>
      <w:pPr>
        <w:pStyle w:val="BodyText"/>
      </w:pPr>
      <w:r>
        <w:t xml:space="preserve">It is this nuanced understanding that compels my application for a Psychologist position within Abu Dhabi’s esteemed healthcare ecosystem. The United Arab Emirates has made monumental strides in prioritizing mental wellness through initiatives like the National Strategy for Mental Health 2023-2030 and the Abu Dhabi Department of Health’s comprehensive mental health integration programs. I am deeply inspired by the Emirate’s commitment to destigmatizing psychological care and embedding it into primary healthcare systems—a vision that resonates with my professional ethos. Abu Dhabi, with its ambitious Vision 2030 goals, represents not merely a workplace but a transformative opportunity to contribute to a society actively building resilience at individual and community levels. The Emirate’s unique blend of traditional cultural values and modern global influences creates an exceptionally rich environment for innovative psychological practice—one where my background in bridging Western evidence-based modalities with Middle Eastern psychosocial contexts becomes particularly relevant.</w:t>
      </w:r>
    </w:p>
    <w:p>
      <w:pPr>
        <w:pStyle w:val="BodyText"/>
      </w:pPr>
      <w:r>
        <w:t xml:space="preserve">What sets me apart as a Psychologist is my proactive engagement with community-specific mental health needs. In Qatar, I co-developed a culturally adapted mindfulness program for working professionals, integrating Islamic principles of *Sabr* (patience) and *Shukr* (gratitude) into therapeutic frameworks—a model now highly valued across GCC regions. I recognize that in Abu Dhabi’s context, mental health services must honor the sanctity of family units while addressing modern pressures like high-stress corporate environments, academic demands on youth, and the psychological impact of rapid societal transformation. My approach is not merely clinical; it is collaborative, working alongside community leaders, educators, and healthcare institutions to co-create sustainable support systems. I am eager to contribute to Abu Dhabi’s "We Love You" mental health awareness campaign by developing culturally grounded workshops for schools and corporate partners, fostering a preventative mindset that aligns with the Emirate’s forward-looking strategy.</w:t>
      </w:r>
    </w:p>
    <w:p>
      <w:pPr>
        <w:pStyle w:val="BodyText"/>
      </w:pPr>
      <w:r>
        <w:t xml:space="preserve">Furthermore, I have meticulously prepared for the professional and regulatory requirements of practice in the United Arab Emirates. I am fully aware of the UAE’s stringent licensing protocols through the Ministry of Health and Prevention (MoHP) and am committed to obtaining all necessary certifications without delay. My proficiency in Arabic (conversational fluency) and extensive experience navigating GCC healthcare regulations ensure a seamless transition into Abu Dhabi’s professional environment. I understand that trust is foundational in psychological practice here, where community perceptions often influence engagement with mental health services. My previous work involved building trust through consistent cultural humility—listening to clients’ narratives without judgment, respecting religious practices during sessions, and collaborating with local Imams to address stigma barriers—a methodology I will apply rigorously within Abu Dhabi’s healthcare networks.</w:t>
      </w:r>
    </w:p>
    <w:p>
      <w:pPr>
        <w:pStyle w:val="BodyText"/>
      </w:pPr>
      <w:r>
        <w:t xml:space="preserve">Abu Dhabi’s investment in mental health infrastructure presents a pivotal moment for psychological professionals. With the establishment of centers like the Abu Dhabi Health Services Company (SEHA)’s dedicated mental wellness clinics and partnerships with global institutions such as Johns Hopkins Medicine, there is an unprecedented opportunity to advance evidence-based care within a supportive national framework. As a Psychologist, I aspire to contribute not only as a clinician but also as an advocate for policy-informed practice—working with the Abu Dhabi Public Health Center to develop culturally responsive screening tools for emerging community needs, such as those affecting young Emiratis navigating dual cultural identities.</w:t>
      </w:r>
    </w:p>
    <w:p>
      <w:pPr>
        <w:pStyle w:val="BodyText"/>
      </w:pPr>
      <w:r>
        <w:t xml:space="preserve">In conclusion, my career has been dedicated to serving humanity through psychology in ways that honor cultural integrity while advancing clinical excellence. The United Arab Emirates Abu Dhabi offers the ideal platform for this mission: a society at the forefront of redefining mental wellness through compassionate innovation. I am not merely seeking employment; I seek to become an active, contributing member of Abu Dhabi’s healthcare family—helping cultivate a future where psychological well-being is as integral to societal prosperity as economic advancement. My expertise, cultural intelligence, and passion for community-centered care align precisely with the Emirate’s aspirations. I am eager to bring my skills to Abu Dhabi and join forces with fellow professionals in building a mentally resilient, compassionate society that exemplifies the highest standards of human development.</w:t>
      </w:r>
    </w:p>
    <w:p>
      <w:pPr>
        <w:pStyle w:val="BodyText"/>
      </w:pPr>
      <w:r>
        <w:t xml:space="preserve">Thank you for considering my application. I look forward to discussing how my vision as a Psychologist can support the continued growth of mental health services across the United Arab Emirates Abu Dhabi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Abu Dhabi, United Arab Emirates</dc:title>
  <dc:creator/>
  <dc:language>en</dc:language>
  <cp:keywords/>
  <dcterms:created xsi:type="dcterms:W3CDTF">2026-07-23T23:24:54Z</dcterms:created>
  <dcterms:modified xsi:type="dcterms:W3CDTF">2026-07-23T23:24:54Z</dcterms:modified>
</cp:coreProperties>
</file>

<file path=docProps/custom.xml><?xml version="1.0" encoding="utf-8"?>
<Properties xmlns="http://schemas.openxmlformats.org/officeDocument/2006/custom-properties" xmlns:vt="http://schemas.openxmlformats.org/officeDocument/2006/docPropsVTypes"/>
</file>