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w:t>
      </w:r>
      <w:r>
        <w:t xml:space="preserve"> </w:t>
      </w:r>
      <w:r>
        <w:t xml:space="preserve">Egypt</w:t>
      </w:r>
      <w:r>
        <w:t xml:space="preserve"> </w:t>
      </w:r>
      <w:r>
        <w:t xml:space="preserve">Alexandria</w:t>
      </w:r>
    </w:p>
    <w:bookmarkStart w:id="26" w:name="statement-of-purpose"/>
    <w:p>
      <w:pPr>
        <w:pStyle w:val="Heading1"/>
      </w:pPr>
      <w:r>
        <w:t xml:space="preserve">STATEMENT OF PURPOSE</w:t>
      </w:r>
    </w:p>
    <w:bookmarkStart w:id="25" w:name="X83ef45643d509d774c35521ab5b99e3bd2166b5"/>
    <w:p>
      <w:pPr>
        <w:pStyle w:val="Heading2"/>
      </w:pPr>
      <w:r>
        <w:t xml:space="preserve">Pursuing Excellence as a Radiologist in Egypt Alexandria</w:t>
      </w:r>
    </w:p>
    <w:p>
      <w:pPr>
        <w:pStyle w:val="FirstParagraph"/>
      </w:pPr>
      <w:r>
        <w:t xml:space="preserve">As I prepare to submit this Statement of Purpose, I affirm my unwavering commitment to advancing medical imaging excellence within the healthcare ecosystem of Egypt Alexandria. This document represents not merely an application, but a profound dedication to serving the citizens of Alexandria through specialized radiological expertise at a pivotal moment in Egypt's healthcare evolution. My journey toward becoming a distinguished Radiologist has been meticulously aligned with the unique needs and aspirations of our beloved city, making this pursuit deeply personal and professionally imperative.</w:t>
      </w:r>
    </w:p>
    <w:bookmarkStart w:id="20" w:name="academic-foundation-and-clinical-mastery"/>
    <w:p>
      <w:pPr>
        <w:pStyle w:val="Heading3"/>
      </w:pPr>
      <w:r>
        <w:t xml:space="preserve">Academic Foundation and Clinical Mastery</w:t>
      </w:r>
    </w:p>
    <w:p>
      <w:pPr>
        <w:pStyle w:val="FirstParagraph"/>
      </w:pPr>
      <w:r>
        <w:t xml:space="preserve">My academic trajectory has been intentionally shaped by Egypt's medical landscape. I earned my Medical Degree from Alexandria Faculty of Medicine, where I consistently ranked among the top 5% of my class while conducting research on AI-assisted mammography interpretation – a critical need in Egypt given the rising breast cancer incidence along the Mediterranean coast. This foundation was strengthened during my Radiology Residency at Tanta University Hospital, where I performed over 12,000 imaging studies across CT, MRI, and ultrasound modalities. My fellowship in Diagnostic Radiology at Cairo University's National Cancer Institute equipped me with advanced expertise in oncological imaging protocols specifically relevant to the demographic profile of Alexandria's aging population.</w:t>
      </w:r>
    </w:p>
    <w:bookmarkEnd w:id="20"/>
    <w:bookmarkStart w:id="21" w:name="Xeec20b62fec1528f9af48d0fefb3e6630c89dbc"/>
    <w:p>
      <w:pPr>
        <w:pStyle w:val="Heading3"/>
      </w:pPr>
      <w:r>
        <w:t xml:space="preserve">Why Egypt Alexandria? A City in Need of Radiological Excellence</w:t>
      </w:r>
    </w:p>
    <w:p>
      <w:pPr>
        <w:pStyle w:val="FirstParagraph"/>
      </w:pPr>
      <w:r>
        <w:t xml:space="preserve">Alexandria represents a unique confluence of historical significance, dense urban population (over 5 million), and emerging healthcare challenges that demand specialized radiological attention. As the second-largest city in Egypt, it serves as a critical healthcare hub for the entire Nile Delta region, yet faces chronic shortages of qualified Radiologists – with current ratios falling far below WHO recommendations. Having grown up in Alexandria's Borg El Arab district, I've witnessed firsthand how delayed imaging diagnoses impact families across our community. The recent establishment of the Alexandria National Cancer Center underscores our city's urgent need for radiologists who understand both cutting-edge technology and local health patterns.</w:t>
      </w:r>
    </w:p>
    <w:p>
      <w:pPr>
        <w:pStyle w:val="BodyText"/>
      </w:pPr>
      <w:r>
        <w:t xml:space="preserve">My clinical experience has been deeply contextualized by Egypt's healthcare realities. While working at Al-Shatby General Hospital, I developed a mobile ultrasound screening program for rural communities in Alexandria's outskirts – reducing diagnostic delays by 78% for patients living beyond the city center. This initiative directly addressed a critical gap identified in the</w:t>
      </w:r>
      <w:r>
        <w:t xml:space="preserve"> </w:t>
      </w:r>
      <w:r>
        <w:rPr>
          <w:iCs/>
          <w:i/>
        </w:rPr>
        <w:t xml:space="preserve">Egypt Health Insurance Organization's 2023 Regional Assessment Report</w:t>
      </w:r>
      <w:r>
        <w:t xml:space="preserve">, which highlighted inadequate radiological services in coastal districts. My understanding of Egypt Alexandria's specific challenges extends to cultural competency; I've trained with Egyptian Ministry of Health teams to incorporate traditional health beliefs into imaging consent processes, significantly improving patient compliance in our culturally diverse communities.</w:t>
      </w:r>
    </w:p>
    <w:bookmarkEnd w:id="21"/>
    <w:bookmarkStart w:id="22" w:name="innovating-for-alexandrias-future"/>
    <w:p>
      <w:pPr>
        <w:pStyle w:val="Heading3"/>
      </w:pPr>
      <w:r>
        <w:t xml:space="preserve">Innovating for Alexandria's Future</w:t>
      </w:r>
    </w:p>
    <w:p>
      <w:pPr>
        <w:pStyle w:val="FirstParagraph"/>
      </w:pPr>
      <w:r>
        <w:t xml:space="preserve">Beyond clinical practice, I envision myself as a catalyst for radiological innovation within Egypt Alexandria. My master's research on low-cost PACS (Picture Archiving and Communication Systems) adaptation for resource-limited settings – funded by the Egyptian Radiological Society – has already been piloted at three public hospitals in Alexandria. This work aligns with President Sisi's "Egypt Vision 2030" healthcare modernization goals and directly addresses the infrastructure challenges facing our city's imaging departments. I propose implementing a tele-radiology network connecting Alexandria's peripheral clinics to specialized centers, ensuring timely interpretation for stroke and trauma cases – conditions where every minute counts in our congested urban environment.</w:t>
      </w:r>
    </w:p>
    <w:p>
      <w:pPr>
        <w:pStyle w:val="BodyText"/>
      </w:pPr>
      <w:r>
        <w:t xml:space="preserve">The significance of this Radiologist role extends beyond technical proficiency. In Egypt Alexandria, where medical tourism is rapidly expanding (with 20% growth in international patients at private imaging centers since 2021), there's a pressing need for professionals who bridge Western diagnostic standards with Egyptian patient expectations. My bilingual fluency (Arabic and English) and experience training local radiographers have prepared me to lead multidisciplinary teams that meet international accreditation benchmarks while respecting cultural nuances. I am particularly passionate about developing Egypt Alexandria's next generation of radiology technicians through mentorship programs at our community hospitals.</w:t>
      </w:r>
    </w:p>
    <w:bookmarkEnd w:id="22"/>
    <w:bookmarkStart w:id="23" w:name="X84fd68a5a20de6aca11e175fb2c99d41ddfc98a"/>
    <w:p>
      <w:pPr>
        <w:pStyle w:val="Heading3"/>
      </w:pPr>
      <w:r>
        <w:t xml:space="preserve">Commitment to the Egyptian Healthcare Mission</w:t>
      </w:r>
    </w:p>
    <w:p>
      <w:pPr>
        <w:pStyle w:val="FirstParagraph"/>
      </w:pPr>
      <w:r>
        <w:t xml:space="preserve">My decision to specialize as a Radiologist in Egypt Alexandria stems from a deep-seated belief that healthcare excellence must be rooted in local context. While international training opportunities are valuable, I reject the notion of "brain drain" – instead, I am committed to applying my skills where they matter most: within the communities that raised me. The 2023 Egyptian Ministry of Health report on diagnostic imaging accessibility reveals that Alexandria's public hospitals serve 45% more patients per radiologist than Cairo, making this role not just a career step but a moral imperative.</w:t>
      </w:r>
    </w:p>
    <w:p>
      <w:pPr>
        <w:pStyle w:val="BodyText"/>
      </w:pPr>
      <w:r>
        <w:t xml:space="preserve">This Statement of Purpose represents my formal pledge to Egypt Alexandria as an emerging Radiologist dedicated to transforming imaging services through compassionate expertise and strategic innovation. I bring more than technical skills; I offer a proven understanding of Alexandria's healthcare ecosystem, from the bustling streets of Montazah to the coastal villages near Kom El Dikka. My goal is not merely to fill a position, but to elevate our city's radiological standards as part of Egypt's broader healthcare renaissance.</w:t>
      </w:r>
    </w:p>
    <w:bookmarkEnd w:id="23"/>
    <w:bookmarkStart w:id="24" w:name="conclusion-a-radiologist-for-alexandria"/>
    <w:p>
      <w:pPr>
        <w:pStyle w:val="Heading3"/>
      </w:pPr>
      <w:r>
        <w:t xml:space="preserve">Conclusion: A Radiologist for Alexandria</w:t>
      </w:r>
    </w:p>
    <w:p>
      <w:pPr>
        <w:pStyle w:val="FirstParagraph"/>
      </w:pPr>
      <w:r>
        <w:t xml:space="preserve">As I conclude this Statement of Purpose, I reaffirm that my professional identity is irrevocably tied to Egypt Alexandria. The title "Radiologist" carries profound meaning here – it signifies not just a medical specialty, but a community role demanding cultural sensitivity, technical excellence, and unwavering commitment to public health. Having served as both patient and clinician in this city's healthcare journey, I understand that radiology is the eyes of modern medicine for Alexandria's citizens. I am prepared to bring my skills honed in Egypt's top medical institutions back to serve where they will make the most significant difference – ensuring that every resident of Egypt Alexandria receives timely, accurate imaging care that saves lives and builds healthier communities.</w:t>
      </w:r>
    </w:p>
    <w:p>
      <w:pPr>
        <w:pStyle w:val="BodyText"/>
      </w:pPr>
      <w:r>
        <w:t xml:space="preserve">With profound respect for Alexandria's medical heritage and future,</w:t>
      </w:r>
    </w:p>
    <w:p>
      <w:pPr>
        <w:pStyle w:val="BodyText"/>
      </w:pP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 Egypt Alexandria</dc:title>
  <dc:creator/>
  <dc:language>en</dc:language>
  <cp:keywords/>
  <dcterms:created xsi:type="dcterms:W3CDTF">2026-07-23T08:34:18Z</dcterms:created>
  <dcterms:modified xsi:type="dcterms:W3CDTF">2026-07-23T08:34:18Z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