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9a3a9306d39076ffff080083762f8a6bf4305fd"/>
    <w:p>
      <w:pPr>
        <w:pStyle w:val="Heading1"/>
      </w:pPr>
      <w:r>
        <w:t xml:space="preserve">Statement of Purpose: Pursuing Excellence as a Radiologist in France Paris</w:t>
      </w:r>
    </w:p>
    <w:p>
      <w:pPr>
        <w:pStyle w:val="FirstParagraph"/>
      </w:pPr>
      <w:r>
        <w:t xml:space="preserve">As I formally present this Statement of Purpose, I stand at a pivotal intersection of clinical dedication and professional aspiration. My journey to become an accomplished Radiologist has been meticulously shaped by academic rigor, hands-on diagnostic experience, and a profound admiration for the French medical tradition—a tradition that uniquely converges scientific innovation with humanistic care within the dynamic cultural landscape of Paris. It is with deep conviction that I submit this document as the foundational step toward my goal: contributing meaningfully to radiological services in France, specifically within Paris’s world-renowned healthcare ecosystem.</w:t>
      </w:r>
    </w:p>
    <w:p>
      <w:pPr>
        <w:pStyle w:val="BodyText"/>
      </w:pPr>
      <w:r>
        <w:t xml:space="preserve">My academic foundation in Radiology began at [Your University Name], where I earned a Doctor of Medicine (MD) degree followed by a specialized residency program focused on Diagnostic Imaging. Throughout my training, I cultivated expertise across modalities including MRI, CT, ultrasound, and interventional radiology—each honing my ability to interpret complex anatomical data with precision while prioritizing patient safety and comfort. Key milestones include developing a protocol for early detection of neurovascular pathologies that reduced diagnostic delays by 25% in my hospital’s emergency department, and collaborating on a multi-institutional study published in the</w:t>
      </w:r>
      <w:r>
        <w:t xml:space="preserve"> </w:t>
      </w:r>
      <w:r>
        <w:rPr>
          <w:iCs/>
          <w:i/>
        </w:rPr>
        <w:t xml:space="preserve">Journal of Medical Imaging</w:t>
      </w:r>
      <w:r>
        <w:t xml:space="preserve"> </w:t>
      </w:r>
      <w:r>
        <w:t xml:space="preserve">examining AI-assisted tumor characterization. These experiences solidified my belief that Radiology transcends mere image analysis; it is the critical bridge between symptom observation and definitive treatment planning—a role I am eager to elevate within France’s advanced healthcare framework.</w:t>
      </w:r>
    </w:p>
    <w:p>
      <w:pPr>
        <w:pStyle w:val="BodyText"/>
      </w:pPr>
      <w:r>
        <w:t xml:space="preserve">Why France Paris? This query is not merely geographic—it reflects a strategic alignment of my professional ethos with the French system’s values. France possesses an unparalleled legacy in medical science, from Marie Curie’s pioneering radiological work to contemporary innovations at institutions like Sorbonne University and the Institut Gustave Roussy. Paris, as the epicenter of this legacy, offers a unique confluence: its public hospital network (AP-HP), which serves over 12 million residents across 36 hospitals, actively seeks radiologists who can integrate cutting-edge technology with compassionate patient engagement. I am particularly drawn to the French emphasis on</w:t>
      </w:r>
      <w:r>
        <w:t xml:space="preserve"> </w:t>
      </w:r>
      <w:r>
        <w:rPr>
          <w:iCs/>
          <w:i/>
        </w:rPr>
        <w:t xml:space="preserve">la médecine intégrée</w:t>
      </w:r>
      <w:r>
        <w:t xml:space="preserve">—a holistic model where radiologists collaborate proactively with oncologists, neurologists, and surgeons in multidisciplinary teams. This resonates deeply with my own practice philosophy, as evidenced by my leadership of a similar cross-specialty task force at [Previous Hospital]. Moreover, Paris’s vibrant intellectual environment—where institutions like the</w:t>
      </w:r>
      <w:r>
        <w:t xml:space="preserve"> </w:t>
      </w:r>
      <w:r>
        <w:rPr>
          <w:iCs/>
          <w:i/>
        </w:rPr>
        <w:t xml:space="preserve">École Normale Supérieure</w:t>
      </w:r>
      <w:r>
        <w:t xml:space="preserve"> </w:t>
      </w:r>
      <w:r>
        <w:t xml:space="preserve">foster medical AI research—aligns perfectly with my interest in advancing radiological informatics. I seek not just to practice in Paris, but to contribute to its evolving narrative as a global hub for imaging innovation.</w:t>
      </w:r>
    </w:p>
    <w:p>
      <w:pPr>
        <w:pStyle w:val="BodyText"/>
      </w:pPr>
      <w:r>
        <w:t xml:space="preserve">Furthermore, the French healthcare system’s commitment to universal access and ethical excellence mirrors my professional values. Unlike fragmented systems elsewhere, France’s socialized model ensures radiological services are accessible across socioeconomic strata—a principle I witnessed firsthand during my elective rotation at Hôpital Saint-Antoine in Paris (during [Year]). There, I observed how radiologists were instrumental in reducing disparities for underserved communities through mobile imaging units and community outreach. This reinforced my resolve to join France’s system, where patient dignity is prioritized alongside technological sophistication. I am fully prepared to meet the requirements of French medical practice: I hold B2-level French language proficiency (CECRL), have begun advanced training in</w:t>
      </w:r>
      <w:r>
        <w:t xml:space="preserve"> </w:t>
      </w:r>
      <w:r>
        <w:rPr>
          <w:iCs/>
          <w:i/>
        </w:rPr>
        <w:t xml:space="preserve">français médical</w:t>
      </w:r>
      <w:r>
        <w:t xml:space="preserve">, and am committed to obtaining the Diplôme d’Études Spécifiques en Radiologie (DESR) through AP-HP’s structured program. My understanding of France’s medical regulations, including the</w:t>
      </w:r>
      <w:r>
        <w:t xml:space="preserve"> </w:t>
      </w:r>
      <w:r>
        <w:rPr>
          <w:iCs/>
          <w:i/>
        </w:rPr>
        <w:t xml:space="preserve">Cadre Réglementaire pour la Radiologie</w:t>
      </w:r>
      <w:r>
        <w:t xml:space="preserve">, ensures I will seamlessly integrate into clinical workflows from day one.</w:t>
      </w:r>
    </w:p>
    <w:p>
      <w:pPr>
        <w:pStyle w:val="BodyText"/>
      </w:pPr>
      <w:r>
        <w:t xml:space="preserve">My vision for radiological practice in Paris extends beyond individual patient care to systemic advancement. I aim to pioneer protocols optimizing MRI usage for pediatric oncology—a field with growing need in France’s aging demographic—while collaborating with Parisian researchers on AI-driven tools to minimize radiation exposure. This aligns directly with AP-HP’s strategic initiatives, such as their Digital Health Lab, which champions precision imaging through interdisciplinary innovation. I am eager to contribute to this mission while learning from institutions like the</w:t>
      </w:r>
      <w:r>
        <w:t xml:space="preserve"> </w:t>
      </w:r>
      <w:r>
        <w:rPr>
          <w:iCs/>
          <w:i/>
        </w:rPr>
        <w:t xml:space="preserve">Centre Hospitalier Universitaire de Paris</w:t>
      </w:r>
      <w:r>
        <w:t xml:space="preserve"> </w:t>
      </w:r>
      <w:r>
        <w:t xml:space="preserve">(CHU), where radiologists routinely lead in translational research. My prior work developing patient-centered communication guides for complex scan results—validated by a 40% increase in patient satisfaction scores—reflects my readiness to enhance the French system’s humanistic dimension.</w:t>
      </w:r>
    </w:p>
    <w:p>
      <w:pPr>
        <w:pStyle w:val="BodyText"/>
      </w:pPr>
      <w:r>
        <w:t xml:space="preserve">In concluding this Statement of Purpose, I reaffirm that my trajectory as a Radiologist is not merely about acquiring credentials but about embodying France’s medical ideals within Paris. The city’s fusion of historical prestige and modern ambition provides the ideal crucible for my expertise to flourish. I am prepared to embrace French protocols, immerse myself in Parisian professional culture, and commit fully to elevating diagnostic excellence across its hospitals. This Statement of Purpose is not an endpoint—it is a pledge: a commitment that my skills, passion for radiological science, and respect for France’s healthcare ethos will make me an asset to the radiology community in Paris. I eagerly anticipate the opportunity to contribute my unique perspective within this exceptional setting.</w:t>
      </w:r>
    </w:p>
    <w:p>
      <w:pPr>
        <w:pStyle w:val="BodyText"/>
      </w:pPr>
      <w:r>
        <w:t xml:space="preserve">Thank you for considering my application. I am ready to bring my dedication to diagnostic excellence, collaborative spirit, and cultural sensitivity to the vibrant medical landscape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France Paris</dc:title>
  <dc:creator/>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