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112f2a4e7689f239ced2f93490b6df48458d489"/>
    <w:p>
      <w:pPr>
        <w:pStyle w:val="Heading1"/>
      </w:pPr>
      <w:r>
        <w:t xml:space="preserve">Statement of Purpose: Pursuing Excellence as a Radiologist in Kenya Nairobi</w:t>
      </w:r>
    </w:p>
    <w:p>
      <w:pPr>
        <w:pStyle w:val="FirstParagraph"/>
      </w:pPr>
      <w:r>
        <w:t xml:space="preserve">As an aspiring medical professional with a profound dedication to diagnostic excellence and community health, I submit this Statement of Purpose to formally express my commitment to advancing the field of radiology within the dynamic healthcare landscape of Kenya Nairobi. This document serves as both an articulation of my academic journey, clinical experiences, and unwavering motivation to contribute meaningfully as a Radiologist in one of Africa’s most vibrant urban centers. The urgency for skilled Radiologists in Nairobi—and across Kenya—cannot be overstated, particularly given the growing burden of non-communicable diseases, infectious illnesses like tuberculosis and HIV-related complications, and the persistent gaps in accessible imaging services. It is within this context that I seek to establish my career as a Radiologist committed to transforming patient care through precision, innovation, and compassionate service.</w:t>
      </w:r>
    </w:p>
    <w:p>
      <w:pPr>
        <w:pStyle w:val="BodyText"/>
      </w:pPr>
      <w:r>
        <w:t xml:space="preserve">My academic foundation began with an MBChB (Bachelor of Medicine, Bachelor of Surgery) degree from the University of Nairobi Faculty of Medicine, where I cultivated a deep appreciation for the intersection of technology and human health. During my clinical rotations at Kenyatta National Hospital (KNH), Kenya’s largest referral center in Nairobi, I witnessed firsthand how timely radiological interventions save lives—whether through emergency trauma imaging, cancer staging, or guiding minimally invasive procedures. These experiences ignited my passion for radiology as a specialty that bridges diagnostic rigor and therapeutic impact. I further strengthened this resolve by completing a rigorous fellowship in Diagnostic Radiology at the University of Nairobi’s Department of Radiology, where I gained hands-on expertise in MRI interpretation, interventional radiology techniques, and PACS (Picture Archiving and Communication Systems) management. This training not only refined my technical skills but also underscored the critical need for radiologists who understand local epidemiological patterns—such as the high incidence of cervical cancer requiring advanced imaging for early detection in Kenyan women.</w:t>
      </w:r>
    </w:p>
    <w:p>
      <w:pPr>
        <w:pStyle w:val="BodyText"/>
      </w:pPr>
      <w:r>
        <w:t xml:space="preserve">Professional experience has been equally formative. I served as a junior Radiologist at Mathari National Teaching and Referral Hospital, Nairobi, where I managed a high-volume caseload under resource-constrained conditions. Here, I learned to optimize limited equipment through meticulous protocol standardization and collaborative problem-solving with technologists—a skill essential for sustainable radiology practice in Kenya Nairobi. One pivotal moment occurred during a rural outreach mission organized by the Kenya Medical Training College (KMTC) in Nakuru County, where I provided on-site ultrasound services to communities lacking access to imaging facilities. Witnessing how a single sonogram could confirm an ectopic pregnancy and prevent maternal mortality reinforced my belief that radiology is not merely about images—it’s about empowering healthcare decisions that directly uplift vulnerable populations. This experience also highlighted systemic challenges: inconsistent equipment maintenance, shortage of trained personnel, and delayed report generation. As a future Radiologist in Nairobi, I am determined to address these gaps through advocacy and innovation.</w:t>
      </w:r>
    </w:p>
    <w:p>
      <w:pPr>
        <w:pStyle w:val="BodyText"/>
      </w:pPr>
      <w:r>
        <w:t xml:space="preserve">My motivation for specializing as a Radiologist in Kenya Nairobi stems from a deep-seated desire to contribute to national health priorities. The Kenyan government’s Vision 2030 emphasizes universal health coverage, yet radiology remains an under-resourced pillar of this vision. Nairobi, as the nation’s healthcare epicenter, presents an unparalleled opportunity to influence policy and practice at scale—through affiliations with institutions like the Kenya Radiological Society (KRS), collaborations with academic bodies such as the College of Health Sciences at University of Nairobi, and engagement in public health initiatives targeting cancer screening. I am particularly inspired by projects like the National Cancer Control Program, which relies heavily on radiologists for early detection. In Nairobi alone, over 50% of hospitals report equipment shortages; my goal is to help pioneer solutions—whether through tele-radiology networks connecting urban centers with rural clinics or advocating for standardized training programs that produce more Kenyan Radiologists.</w:t>
      </w:r>
    </w:p>
    <w:p>
      <w:pPr>
        <w:pStyle w:val="BodyText"/>
      </w:pPr>
      <w:r>
        <w:t xml:space="preserve">Looking ahead, I envision a career as a Radiologist who excels in clinical practice while actively advancing the specialty’s role in Kenya. Short-term, I aim to join an esteemed Nairobi-based institution such as the Aga Khan University Hospital or KNH to refine my expertise in oncological imaging and interventional radiology. Long-term, I aspire to lead a radiology department that integrates AI-driven tools for efficiency without compromising accessibility—ensuring that technology serves rather than complicates patient care. I also plan to contribute to medical education by mentoring junior doctors and developing training modules tailored for Kenya’s unique healthcare ecosystem, addressing the critical shortage of Radiologists in the region.</w:t>
      </w:r>
    </w:p>
    <w:p>
      <w:pPr>
        <w:pStyle w:val="BodyText"/>
      </w:pPr>
      <w:r>
        <w:t xml:space="preserve">My journey has been defined by resilience and service, from navigating academic challenges at University of Nairobi to advocating for better imaging access in underserved communities. As a candidate for a Radiologist position in Kenya Nairobi, I bring not only technical proficiency but also an unwavering commitment to ethical practice and community-centered care. The healthcare needs of Nairobi’s diverse population—ranging from urban slums to affluent suburbs—demand a Radiologist who understands context, leverages innovation responsibly, and champions equity. I am ready to embrace this challenge with the dedication, adaptability, and vision required to make a tangible difference.</w:t>
      </w:r>
    </w:p>
    <w:p>
      <w:pPr>
        <w:pStyle w:val="BodyText"/>
      </w:pPr>
      <w:r>
        <w:t xml:space="preserve">Ultimately, this Statement of Purpose reflects my conviction that radiology is more than a medical specialty—it is a catalyst for health equity. Kenya Nairobi offers the ideal platform where my skills as an emerging Radiologist can converge with national healthcare imperatives. I am eager to contribute to your institution’s mission by delivering precise diagnoses, fostering collaborative care teams, and helping build a future where every patient in Kenya accesses timely, high-quality radiological services. Thank you for considering my application as a committed and capable Radiologist poised to serve Kenya Nairobi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Kenya Nairobi</dc:title>
  <dc:creator/>
  <cp:keywords/>
  <dcterms:created xsi:type="dcterms:W3CDTF">2026-07-23T09:42:30Z</dcterms:created>
  <dcterms:modified xsi:type="dcterms:W3CDTF">2026-07-23T09:42:30Z</dcterms:modified>
</cp:coreProperties>
</file>

<file path=docProps/custom.xml><?xml version="1.0" encoding="utf-8"?>
<Properties xmlns="http://schemas.openxmlformats.org/officeDocument/2006/custom-properties" xmlns:vt="http://schemas.openxmlformats.org/officeDocument/2006/docPropsVTypes"/>
</file>