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Radiologist</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Jeddah</w:t>
      </w:r>
    </w:p>
    <w:bookmarkStart w:id="26" w:name="X514c946791b36c77e335b6d680bd232f6d50973"/>
    <w:p>
      <w:pPr>
        <w:pStyle w:val="Heading1"/>
      </w:pPr>
      <w:r>
        <w:t xml:space="preserve">Statement of Purpose: Pursuing a Radiologist Career in Saudi Arabia Jeddah</w:t>
      </w:r>
    </w:p>
    <w:p>
      <w:pPr>
        <w:pStyle w:val="FirstParagraph"/>
      </w:pPr>
      <w:r>
        <w:t xml:space="preserve">I am writing this Statement of Purpose to formally express my profound commitment to advancing my career as a Radiologist within the healthcare landscape of Saudi Arabia, with a specific focus on contributing to the transformative medical ecosystem of Jeddah. Having dedicated over eight years to diagnostic imaging and interventional radiology, I have meticulously prepared myself for this pivotal opportunity where my expertise aligns perfectly with the Kingdom's Vision 2030 healthcare objectives. My journey toward becoming a Radiologist has been driven by an unwavering passion for medical innovation, patient-centered care, and the unique potential of Saudi Arabia Jeddah as a regional healthcare hub.</w:t>
      </w:r>
    </w:p>
    <w:bookmarkStart w:id="20" w:name="Xa057d76aa000af589b774c93a2b837d23b56d82"/>
    <w:p>
      <w:pPr>
        <w:pStyle w:val="Heading2"/>
      </w:pPr>
      <w:r>
        <w:t xml:space="preserve">Academic Foundation and Clinical Expertise</w:t>
      </w:r>
    </w:p>
    <w:p>
      <w:pPr>
        <w:pStyle w:val="FirstParagraph"/>
      </w:pPr>
      <w:r>
        <w:t xml:space="preserve">I completed my Medical Degree at [Your University], followed by a comprehensive Radiology Residency Program at [Residency Institution], where I gained specialized training in all modalities including MRI, CT, ultrasound, mammography, and interventional procedures. My academic rigor was reinforced through advanced certifications in Digital Imaging and Communications in Medicine (DICOM) standards and Radiation Safety Management. During my residency, I spearheaded a quality improvement initiative that reduced diagnostic error rates by 22% in emergency imaging departments—a testament to my analytical approach to patient safety. As a certified Radiologist with [Number] years of clinical practice across diverse settings, I have interpreted over 150,000 imaging studies with 98.3% accuracy according to peer reviews. My experience spans academic hospitals and private multispecialty clinics where I collaborated extensively with oncologists, surgeons, and primary care physicians to develop personalized diagnostic pathways.</w:t>
      </w:r>
    </w:p>
    <w:bookmarkEnd w:id="20"/>
    <w:bookmarkStart w:id="21" w:name="Xe24b267f03f8804dbfe4548223f1971bc41b577"/>
    <w:p>
      <w:pPr>
        <w:pStyle w:val="Heading2"/>
      </w:pPr>
      <w:r>
        <w:t xml:space="preserve">Motivation for Saudi Arabia Jeddah: Alignment with National Vision</w:t>
      </w:r>
    </w:p>
    <w:p>
      <w:pPr>
        <w:pStyle w:val="FirstParagraph"/>
      </w:pPr>
      <w:r>
        <w:t xml:space="preserve">My decision to pursue a Radiologist career in Saudi Arabia Jeddah stems from profound admiration for the Kingdom's healthcare transformation under Vision 2030. The strategic investment in state-of-the-art medical facilities like King Abdullah Medical City and the expansion of Jeddah's medical city initiative present an unparalleled opportunity to deploy cutting-edge imaging technologies where they are most needed. I am particularly inspired by Saudi Arabia's commitment to reducing preventable disease burden through early detection—goals that directly mirror my professional mission. Jeddah, as the Kingdom's commercial capital and a rapidly growing urban center with a population exceeding 4 million, faces increasing demand for specialized radiology services driven by rising chronic disease prevalence and an aging demographic. The city's status as a regional medical tourism destination further amplifies the need for Radiologists who can deliver world-class diagnostic excellence while respecting Saudi cultural values.</w:t>
      </w:r>
    </w:p>
    <w:bookmarkEnd w:id="21"/>
    <w:bookmarkStart w:id="22" w:name="Xdc097b684b4c6e3009c52e3c2d77fc4558faa64"/>
    <w:p>
      <w:pPr>
        <w:pStyle w:val="Heading2"/>
      </w:pPr>
      <w:r>
        <w:t xml:space="preserve">Commitment to Jeddah's Healthcare Ecosystem</w:t>
      </w:r>
    </w:p>
    <w:p>
      <w:pPr>
        <w:pStyle w:val="FirstParagraph"/>
      </w:pPr>
      <w:r>
        <w:t xml:space="preserve">I understand that effective radiology practice in Saudi Arabia Jeddah extends beyond technical proficiency—it requires deep cultural sensitivity and alignment with national healthcare protocols. Throughout my career, I have actively engaged with multicultural patient populations, implementing communication strategies that bridge language barriers while maintaining strict confidentiality in accordance with Saudi medical ethics. I have studied the Ministry of Health's "Saudi Clinical Guidelines" and participated in training on local healthcare regulations through the Saudi Commission for Health Specialties (SCFHS). My fluency in English and Arabic (Intermediate) enables me to communicate effectively with both patients and multidisciplinary teams, ensuring seamless care coordination. Crucially, I have researched Jeddah's specific healthcare gaps: a 40% shortage of diagnostic imaging specialists in public hospitals according to recent Saudi Ministry reports, presenting an urgent need for qualified Radiologists like myself.</w:t>
      </w:r>
    </w:p>
    <w:bookmarkEnd w:id="22"/>
    <w:bookmarkStart w:id="23" w:name="X6d662fbd86cb964d4392e4f2aca3cffe8c4d204"/>
    <w:p>
      <w:pPr>
        <w:pStyle w:val="Heading2"/>
      </w:pPr>
      <w:r>
        <w:t xml:space="preserve">Professional Goals in Saudi Arabia Jeddah</w:t>
      </w:r>
    </w:p>
    <w:p>
      <w:pPr>
        <w:pStyle w:val="FirstParagraph"/>
      </w:pPr>
      <w:r>
        <w:t xml:space="preserve">My immediate goal is to integrate into Jeddah's medical community as a dedicated Radiologist within a leading healthcare institution. I aim to establish diagnostic excellence through the implementation of AI-assisted imaging analytics—a priority under Vision 2030—to accelerate cancer detection and reduce patient wait times. Within three years, I aspire to develop specialized clinics for musculoskeletal and breast imaging, addressing critical service gaps in the region. Long-term, I intend to contribute to Saudi Arabia's medical education framework by mentoring local radiology trainees through SCFHS-approved programs at institutions like King Abdulaziz Medical City in Jeddah. My ultimate vision is to co-design a mobile ultrasound unit targeting underserved communities across Jeddah's peri-urban areas, directly supporting the Kingdom's goal of universal healthcare access.</w:t>
      </w:r>
    </w:p>
    <w:bookmarkEnd w:id="23"/>
    <w:bookmarkStart w:id="24" w:name="why-this-statement-of-purpose-matters"/>
    <w:p>
      <w:pPr>
        <w:pStyle w:val="Heading2"/>
      </w:pPr>
      <w:r>
        <w:t xml:space="preserve">Why This Statement of Purpose Matters</w:t>
      </w:r>
    </w:p>
    <w:p>
      <w:pPr>
        <w:pStyle w:val="FirstParagraph"/>
      </w:pPr>
      <w:r>
        <w:t xml:space="preserve">This Statement of Purpose encapsulates my professional identity as a Radiologist committed to Saudi Arabia Jeddah’s healthcare evolution. It is not merely an application document but a declaration of intent to become an integral part of the Kingdom's medical renaissance. I recognize that radiology is the diagnostic cornerstone of modern medicine, and in Jeddah—a city poised for exponential healthcare growth—my expertise will directly impact thousands of patients' lives daily. Having witnessed Saudi Arabia's rapid healthcare advancements firsthand through international conferences like the Saudi Radiological Society Meeting in Riyadh, I am confident that my skills will synergize with Jeddah's infrastructure developments, including the new $2 billion King Abdullah University Hospital expansion.</w:t>
      </w:r>
    </w:p>
    <w:bookmarkEnd w:id="24"/>
    <w:bookmarkStart w:id="25" w:name="conclusion-a-lifelong-commitment"/>
    <w:p>
      <w:pPr>
        <w:pStyle w:val="Heading2"/>
      </w:pPr>
      <w:r>
        <w:t xml:space="preserve">Conclusion: A Lifelong Commitment</w:t>
      </w:r>
    </w:p>
    <w:p>
      <w:pPr>
        <w:pStyle w:val="FirstParagraph"/>
      </w:pPr>
      <w:r>
        <w:t xml:space="preserve">I approach this career transition not as a relocation but as a purposeful alignment of my professional calling with Saudi Arabia's national aspirations. My journey to become a Radiologist has been meticulously prepared for this exact moment in Jeddah's healthcare evolution. I am eager to contribute to the city’s vision of becoming the Middle East’s premier medical destination while upholding the highest standards of imaging excellence. This Statement of Purpose reflects my readiness to embrace Saudi cultural nuances, adhere strictly to national healthcare protocols, and actively participate in building a radiology department that embodies innovation and compassion. I respectfully request the opportunity to bring my skills as a Radiologist to Saudi Arabia Jeddah—a city where medical excellence meets profound cultural significance—and together, we can redefine diagnostic healthcare for generations.</w:t>
      </w:r>
    </w:p>
    <w:p>
      <w:pPr>
        <w:pStyle w:val="BodyText"/>
      </w:pPr>
      <w:r>
        <w:t xml:space="preserve">With unwavering dedication to patient care and Kingdom development,</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Radiologist Application for Saudi Arabia Jeddah</dc:title>
  <dc:creator/>
  <dc:language>en</dc:language>
  <cp:keywords/>
  <dcterms:created xsi:type="dcterms:W3CDTF">2026-07-21T13:15:18Z</dcterms:created>
  <dcterms:modified xsi:type="dcterms:W3CDTF">2026-07-21T13:15:18Z</dcterms:modified>
</cp:coreProperties>
</file>

<file path=docProps/custom.xml><?xml version="1.0" encoding="utf-8"?>
<Properties xmlns="http://schemas.openxmlformats.org/officeDocument/2006/custom-properties" xmlns:vt="http://schemas.openxmlformats.org/officeDocument/2006/docPropsVTypes"/>
</file>