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Venezuela</w:t>
      </w:r>
      <w:r>
        <w:t xml:space="preserve"> </w:t>
      </w:r>
      <w:r>
        <w:t xml:space="preserve">Caracas</w:t>
      </w:r>
    </w:p>
    <w:bookmarkStart w:id="20" w:name="X125a7ec1111dd3643d2d6c845940366398c9460"/>
    <w:p>
      <w:pPr>
        <w:pStyle w:val="Heading1"/>
      </w:pPr>
      <w:r>
        <w:t xml:space="preserve">Statement of Purpose for Radiologist Position in Caracas, Venezuela</w:t>
      </w:r>
    </w:p>
    <w:p>
      <w:pPr>
        <w:pStyle w:val="FirstParagraph"/>
      </w:pPr>
      <w:r>
        <w:t xml:space="preserve">As I prepare this</w:t>
      </w:r>
      <w:r>
        <w:t xml:space="preserve"> </w:t>
      </w:r>
      <w:r>
        <w:rPr>
          <w:bCs/>
          <w:b/>
        </w:rPr>
        <w:t xml:space="preserve">Statement of Purpose</w:t>
      </w:r>
      <w:r>
        <w:t xml:space="preserve">, my mind is filled with profound respect for the healthcare challenges and opportunities that define the medical landscape of</w:t>
      </w:r>
      <w:r>
        <w:t xml:space="preserve"> </w:t>
      </w:r>
      <w:r>
        <w:rPr>
          <w:iCs/>
          <w:i/>
        </w:rPr>
        <w:t xml:space="preserve">Venezuela Caracas</w:t>
      </w:r>
      <w:r>
        <w:t xml:space="preserve">. Having dedicated my academic and clinical journey to the specialized field of radiology, I now seek to contribute meaningfully to the diagnostic excellence within Venezuela's most dynamic urban center. This document articulates my professional trajectory, technical competencies, cultural alignment with Caracas' diverse population, and unwavering commitment to advancing radiological care in a nation where access to timely imaging is both a privilege and a critical public health imperative.</w:t>
      </w:r>
    </w:p>
    <w:p>
      <w:pPr>
        <w:pStyle w:val="BodyText"/>
      </w:pPr>
      <w:r>
        <w:t xml:space="preserve">My path toward becoming a</w:t>
      </w:r>
      <w:r>
        <w:t xml:space="preserve"> </w:t>
      </w:r>
      <w:r>
        <w:rPr>
          <w:bCs/>
          <w:b/>
        </w:rPr>
        <w:t xml:space="preserve">Radiologist</w:t>
      </w:r>
      <w:r>
        <w:t xml:space="preserve"> </w:t>
      </w:r>
      <w:r>
        <w:t xml:space="preserve">began with a deep fascination for the intersection of medical science and technological innovation during my undergraduate studies in Biomedical Engineering at the Universidad Central de Venezuela (UCV). This foundation propelled me to complete my medical degree at the Universidad Católica Andrés Bello, where I immersed myself in radiology from early clinical rotations. Witnessing firsthand how accurate imaging decisions directly influence life-altering treatments—especially within Caracas' complex healthcare ecosystem—solidified my resolve to specialize. The urgency of diagnosing conditions like pulmonary tuberculosis, acute stroke, or trauma cases prevalent in Venezuela's urban centers made radiology not just a specialty, but a lifeline for vulnerable communities.</w:t>
      </w:r>
    </w:p>
    <w:p>
      <w:pPr>
        <w:pStyle w:val="BodyText"/>
      </w:pPr>
      <w:r>
        <w:t xml:space="preserve">During my residency at Clínica Vargas and Hospital Universitario de Caracas, I honed expertise across all modalities critical to Venezuela's diagnostic needs. I performed over 5,000 X-ray studies, 1,800 CT scans (including emergency trauma protocols), and 950 MRIs annually under resource-constrained conditions typical of public hospitals in</w:t>
      </w:r>
      <w:r>
        <w:t xml:space="preserve"> </w:t>
      </w:r>
      <w:r>
        <w:rPr>
          <w:iCs/>
          <w:i/>
        </w:rPr>
        <w:t xml:space="preserve">Venezuela Caracas</w:t>
      </w:r>
      <w:r>
        <w:t xml:space="preserve">. This experience taught me to maximize equipment efficiency—troubleshooting outdated systems with limited technical support while maintaining diagnostic accuracy. I also led a team initiative to reduce patient wait times by 35% at our tertiary care center, implementing a digital triage system that prioritized critical cases like suspected hemorrhagic stroke or acute appendicitis, which are frequently delayed in Venezuela's overstretched public infrastructure.</w:t>
      </w:r>
    </w:p>
    <w:p>
      <w:pPr>
        <w:pStyle w:val="BodyText"/>
      </w:pPr>
      <w:r>
        <w:t xml:space="preserve">My technical proficiency extends beyond conventional imaging. I am certified in advanced ultrasound applications for musculoskeletal and vascular diagnostics—a skill increasingly vital as Venezuela’s aging population grows. Additionally, I actively participated in tele-radiology projects connecting Caracas with rural clinics via the Ministry of Health's</w:t>
      </w:r>
      <w:r>
        <w:t xml:space="preserve"> </w:t>
      </w:r>
      <w:r>
        <w:rPr>
          <w:iCs/>
          <w:i/>
        </w:rPr>
        <w:t xml:space="preserve">Servicio de Salud Digital</w:t>
      </w:r>
      <w:r>
        <w:t xml:space="preserve">, ensuring that patients in Barinas or Apure received expert interpretations without travel. This experience underscores my commitment to leveraging technology to bridge disparities—a mission central to Venezuela Caracas' evolving healthcare strategy.</w:t>
      </w:r>
    </w:p>
    <w:p>
      <w:pPr>
        <w:pStyle w:val="BodyText"/>
      </w:pPr>
      <w:r>
        <w:t xml:space="preserve">What distinguishes me as a</w:t>
      </w:r>
      <w:r>
        <w:t xml:space="preserve"> </w:t>
      </w:r>
      <w:r>
        <w:rPr>
          <w:bCs/>
          <w:b/>
        </w:rPr>
        <w:t xml:space="preserve">Radiologist</w:t>
      </w:r>
      <w:r>
        <w:t xml:space="preserve"> </w:t>
      </w:r>
      <w:r>
        <w:t xml:space="preserve">in the context of</w:t>
      </w:r>
      <w:r>
        <w:t xml:space="preserve"> </w:t>
      </w:r>
      <w:r>
        <w:rPr>
          <w:iCs/>
          <w:i/>
        </w:rPr>
        <w:t xml:space="preserve">Venezuela Caracas</w:t>
      </w:r>
      <w:r>
        <w:t xml:space="preserve"> </w:t>
      </w:r>
      <w:r>
        <w:t xml:space="preserve">is not merely my clinical skills but my cultural and linguistic fluency. As a native Caraqueño who grew up navigating the city's multicultural neighborhoods—from El Cafetal to La Pastora—I understand the socioeconomic nuances that impact healthcare access. I speak Spanish with regional fluency and communicate effectively with patients from all walks of life, ensuring informed consent and reducing anxiety during procedures. This empathy is critical in a nation where distrust in medical systems can deter care-seeking; my approach builds trust through transparency, especially when explaining complex imaging results to families facing financial or logistical barriers.</w:t>
      </w:r>
    </w:p>
    <w:p>
      <w:pPr>
        <w:pStyle w:val="BodyText"/>
      </w:pPr>
      <w:r>
        <w:t xml:space="preserve">I recognize that the Venezuelan medical landscape demands more than clinical expertise. Recent reforms under CONARE and the National Council of Medical Education require continuous adaptation to new protocols, especially in radiation safety standards. I have maintained active membership with the Asociación Venezolana de Radiología (AVR), attending their 2023 Caracas conference on AI-assisted diagnostics and radiation dose optimization. My research paper on "Optimizing CT Protocols for Low-Resource Settings: A Venezuelan Case Study" was presented at the AVR symposium, reflecting my dedication to advancing our field within Venezuela's unique constraints.</w:t>
      </w:r>
    </w:p>
    <w:p>
      <w:pPr>
        <w:pStyle w:val="BodyText"/>
      </w:pPr>
      <w:r>
        <w:t xml:space="preserve">Beyond technical skills, I bring leadership aligned with Caracas’ healthcare priorities. As a volunteer radiology educator at Fundación Médica Comunitaria, I trained nurses and technicians in basic image interpretation for primary care clinics in Petare—a neighborhood where 70% of residents lack consistent specialist access. This work reinforced my belief that radiologists must be community anchors, not just technologists. I also collaborate with cardiologists to streamline cardiac MRI workflows at Clínica Centro Médico Caracas, reducing delays in diagnosing ischemic heart disease—a leading cause of mortality in Venezuela.</w:t>
      </w:r>
    </w:p>
    <w:p>
      <w:pPr>
        <w:pStyle w:val="BodyText"/>
      </w:pPr>
      <w:r>
        <w:t xml:space="preserve">My</w:t>
      </w:r>
      <w:r>
        <w:t xml:space="preserve"> </w:t>
      </w:r>
      <w:r>
        <w:rPr>
          <w:bCs/>
          <w:b/>
        </w:rPr>
        <w:t xml:space="preserve">Statement of Purpose</w:t>
      </w:r>
      <w:r>
        <w:t xml:space="preserve"> </w:t>
      </w:r>
      <w:r>
        <w:t xml:space="preserve">is rooted in the conviction that radiology must evolve to serve Venezuela’s people with equity and excellence. In</w:t>
      </w:r>
      <w:r>
        <w:t xml:space="preserve"> </w:t>
      </w:r>
      <w:r>
        <w:rPr>
          <w:iCs/>
          <w:i/>
        </w:rPr>
        <w:t xml:space="preserve">Venezuela Caracas</w:t>
      </w:r>
      <w:r>
        <w:t xml:space="preserve">, where hospitals often operate at 150% capacity, a Radiologist’s role transcends reading images—it involves strategic problem-solving for resource allocation, advocacy for patient rights, and innovation within systemic constraints. I am prepared to contribute immediately to institutions like Hospital Dr. José María de los Ríos or Clínica Santa Isabel by implementing evidence-based practices that align with Venezuela’s National Health Strategic Plan 2030.</w:t>
      </w:r>
    </w:p>
    <w:p>
      <w:pPr>
        <w:pStyle w:val="BodyText"/>
      </w:pPr>
      <w:r>
        <w:t xml:space="preserve">As I finalize this document, I reflect on the physicians who mentored me in Caracas’ teaching hospitals—those who saw not just patients but human beings amid scarcity. Their legacy inspires my dedication to ensuring every patient receives dignified, precise care. Venezuela needs radiologists who understand its heartbeat: the urgency in emergency rooms of Baruta, the resilience of families waiting for scans at public clinics, and the quiet hope in a clear X-ray report. I am ready to be that Radiologist—rooted in Caracas’ soil, equipped for its challenges, and committed to healing with both science and compassion.</w:t>
      </w:r>
    </w:p>
    <w:p>
      <w:pPr>
        <w:pStyle w:val="BodyText"/>
      </w:pPr>
      <w:r>
        <w:t xml:space="preserve">Thank you for considering this</w:t>
      </w:r>
      <w:r>
        <w:t xml:space="preserve"> </w:t>
      </w:r>
      <w:r>
        <w:rPr>
          <w:bCs/>
          <w:b/>
        </w:rPr>
        <w:t xml:space="preserve">Statement of Purpose</w:t>
      </w:r>
      <w:r>
        <w:t xml:space="preserve">. I eagerly anticipate the opportunity to collaborate in advancing radiological care across</w:t>
      </w:r>
      <w:r>
        <w:t xml:space="preserve"> </w:t>
      </w:r>
      <w:r>
        <w:rPr>
          <w:iCs/>
          <w:i/>
        </w:rPr>
        <w:t xml:space="preserve">Venezuela Caracas</w:t>
      </w:r>
      <w:r>
        <w:t xml:space="preserve">, where every image interpreted is a step toward a healthier nation.</w:t>
      </w:r>
    </w:p>
    <w:p>
      <w:pPr>
        <w:pStyle w:val="BodyText"/>
      </w:pPr>
      <w:r>
        <w:t xml:space="preserve">Sincerely,</w:t>
      </w:r>
      <w:r>
        <w:br/>
      </w:r>
      <w:r>
        <w:t xml:space="preserve">[Your Full Name]</w:t>
      </w:r>
      <w:r>
        <w:br/>
      </w:r>
      <w:r>
        <w:t xml:space="preserve">Board-Certified Radiologist (Venezuelan Medical Council)</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Venezuela Caracas</dc:title>
  <dc:creator/>
  <dc:language>en</dc:language>
  <cp:keywords/>
  <dcterms:created xsi:type="dcterms:W3CDTF">2025-12-09T06:19:00Z</dcterms:created>
  <dcterms:modified xsi:type="dcterms:W3CDTF">2025-12-09T06:19:00Z</dcterms:modified>
</cp:coreProperties>
</file>

<file path=docProps/custom.xml><?xml version="1.0" encoding="utf-8"?>
<Properties xmlns="http://schemas.openxmlformats.org/officeDocument/2006/custom-properties" xmlns:vt="http://schemas.openxmlformats.org/officeDocument/2006/docPropsVTypes"/>
</file>