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7" w:name="Xa3e1964e57b3175b635072009128aa2c4fe5cc2"/>
    <w:p>
      <w:pPr>
        <w:pStyle w:val="Heading1"/>
      </w:pPr>
      <w:r>
        <w:t xml:space="preserve">STATEMENT OF PURPOSE FOR ROBOTICS ENGINEER POSITION</w:t>
      </w:r>
    </w:p>
    <w:p>
      <w:pPr>
        <w:pStyle w:val="FirstParagraph"/>
      </w:pPr>
      <w:r>
        <w:t xml:space="preserve">Submitted for Academic and Professional Opportunities in Italy Rome</w:t>
      </w:r>
    </w:p>
    <w:bookmarkStart w:id="20" w:name="i.-introduction-and-passion-for-robotics"/>
    <w:p>
      <w:pPr>
        <w:pStyle w:val="Heading2"/>
      </w:pPr>
      <w:r>
        <w:t xml:space="preserve">I. Introduction and Passion for Robotics</w:t>
      </w:r>
    </w:p>
    <w:p>
      <w:pPr>
        <w:pStyle w:val="FirstParagraph"/>
      </w:pPr>
      <w:r>
        <w:t xml:space="preserve">As I prepare to submit this Statement of Purpose, I affirm my unwavering commitment to becoming a transformative Robotics Engineer in the global technological landscape. My journey began during my undergraduate studies in Mechatronics Engineering at the University of Technology, where I discovered robotics as more than technical problem-solving—it became a profound means to enhance human potential. The intricate dance between mechanical precision, artificial intelligence, and real-world application captivated me. Now, driven by a vision to contribute meaningfully to Italy's burgeoning robotics sector, I seek advanced opportunities in Rome—the historic heart of innovation where ancient engineering wisdom meets cutting-edge technology.</w:t>
      </w:r>
    </w:p>
    <w:bookmarkEnd w:id="20"/>
    <w:bookmarkStart w:id="21" w:name="ii.-academic-and-technical-foundation"/>
    <w:p>
      <w:pPr>
        <w:pStyle w:val="Heading2"/>
      </w:pPr>
      <w:r>
        <w:t xml:space="preserve">II. Academic and Technical Foundation</w:t>
      </w:r>
    </w:p>
    <w:p>
      <w:pPr>
        <w:pStyle w:val="FirstParagraph"/>
      </w:pPr>
      <w:r>
        <w:t xml:space="preserve">My academic trajectory has been meticulously constructed to master the multidisciplinary core of robotics. I hold a Bachelor's degree with honors in Robotics Systems, completing specialized coursework in sensor fusion, machine learning for autonomous systems, and advanced control theory. My capstone project—</w:t>
      </w:r>
      <w:r>
        <w:rPr>
          <w:iCs/>
          <w:i/>
        </w:rPr>
        <w:t xml:space="preserve">"Adaptive Rehabilitation Robotic Exoskeleton for Stroke Patients"</w:t>
      </w:r>
      <w:r>
        <w:t xml:space="preserve">—earned recognition at the International Conference on Intelligent Robots and Systems. This work required integrating force-torque sensors with deep learning models to create responsive gait assistance, a solution I prototyped using ROS (Robot Operating System) and MATLAB Simulink. Crucially, this project underscored my belief that robotics must serve human dignity—a principle deeply aligned with Italy's cultural emphasis on</w:t>
      </w:r>
      <w:r>
        <w:t xml:space="preserve"> </w:t>
      </w:r>
      <w:r>
        <w:rPr>
          <w:iCs/>
          <w:i/>
        </w:rPr>
        <w:t xml:space="preserve">umanità</w:t>
      </w:r>
      <w:r>
        <w:t xml:space="preserve"> </w:t>
      </w:r>
      <w:r>
        <w:t xml:space="preserve">(humanity) in technological advancement.</w:t>
      </w:r>
    </w:p>
    <w:bookmarkEnd w:id="21"/>
    <w:bookmarkStart w:id="22" w:name="X150e41a5863440eb797dae465867da3aebde23e"/>
    <w:p>
      <w:pPr>
        <w:pStyle w:val="Heading2"/>
      </w:pPr>
      <w:r>
        <w:t xml:space="preserve">III. Why Italy Rome? Cultural and Professional Synergy</w:t>
      </w:r>
    </w:p>
    <w:p>
      <w:pPr>
        <w:pStyle w:val="FirstParagraph"/>
      </w:pPr>
      <w:r>
        <w:t xml:space="preserve">This Statement of Purpose is fundamentally about my aspiration to join the vibrant robotics ecosystem of Italy Rome. I am drawn not merely to its world-class institutions like Sapienza University and the Italian Institute of Technology (IIT), but to the city's unique alchemy where Renaissance engineering legacy merges with digital innovation. Rome’s robotics scene—centered at venues such as the</w:t>
      </w:r>
      <w:r>
        <w:t xml:space="preserve"> </w:t>
      </w:r>
      <w:r>
        <w:rPr>
          <w:iCs/>
          <w:i/>
        </w:rPr>
        <w:t xml:space="preserve">Centro di Robotica Medica</w:t>
      </w:r>
      <w:r>
        <w:t xml:space="preserve"> </w:t>
      </w:r>
      <w:r>
        <w:t xml:space="preserve">and partnerships between Roma Tre University and companies like Leonardo S.p.A.—represents the ideal crucible for my growth. Italy’s strategic focus on collaborative robots (</w:t>
      </w:r>
      <w:r>
        <w:rPr>
          <w:iCs/>
          <w:i/>
        </w:rPr>
        <w:t xml:space="preserve">cobots</w:t>
      </w:r>
      <w:r>
        <w:t xml:space="preserve">) in manufacturing, medical robotics, and sustainable agriculture directly mirrors my technical interests. Moreover, Rome’s rich academic tradition—from Galileo's early mechanical studies to today’s AI-driven labs—inspires me to contribute within a context that values both historical wisdom and future-forward thinking.</w:t>
      </w:r>
    </w:p>
    <w:bookmarkEnd w:id="22"/>
    <w:bookmarkStart w:id="23" w:name="X32282146a7ff8b933fd5b00a9f34d9fcb6ffbf8"/>
    <w:p>
      <w:pPr>
        <w:pStyle w:val="Heading2"/>
      </w:pPr>
      <w:r>
        <w:t xml:space="preserve">IV. Professional Experience and Technical Expertise</w:t>
      </w:r>
    </w:p>
    <w:p>
      <w:pPr>
        <w:pStyle w:val="FirstParagraph"/>
      </w:pPr>
      <w:r>
        <w:t xml:space="preserve">My professional journey has been dedicated to translating theory into tangible robotics solutions. As a Robotics Intern at ABB Robotics in Singapore, I developed predictive maintenance algorithms for industrial arms using Python and TensorFlow, reducing downtime by 22%—a testament to my ability to bridge software and hardware. More recently, I collaborated with the European Union’s Horizon 2020 project on</w:t>
      </w:r>
      <w:r>
        <w:t xml:space="preserve"> </w:t>
      </w:r>
      <w:r>
        <w:rPr>
          <w:iCs/>
          <w:i/>
        </w:rPr>
        <w:t xml:space="preserve">Human-Robot Collaboration in Smart Factories</w:t>
      </w:r>
      <w:r>
        <w:t xml:space="preserve">, where I designed safety protocols for autonomous mobile robots (AMRs) operating alongside humans. This work required rigorous ISO standards compliance and contextual awareness—skills essential for advancing Italy's push toward Industry 4.0 adoption, particularly in Rome’s manufacturing corridors like the</w:t>
      </w:r>
      <w:r>
        <w:t xml:space="preserve"> </w:t>
      </w:r>
      <w:r>
        <w:rPr>
          <w:iCs/>
          <w:i/>
        </w:rPr>
        <w:t xml:space="preserve">Zona Industriale di Roma Nord</w:t>
      </w:r>
      <w:r>
        <w:t xml:space="preserve">. My proficiency spans ROS 2, Gazebo simulation, embedded systems (Arduino/Raspberry Pi), and ethical AI frameworks—tools I am eager to deploy within Italy Rome’s collaborative R&amp;D networks.</w:t>
      </w:r>
    </w:p>
    <w:bookmarkEnd w:id="23"/>
    <w:bookmarkStart w:id="24" w:name="v.-vision-for-the-future-in-italy-rome"/>
    <w:p>
      <w:pPr>
        <w:pStyle w:val="Heading2"/>
      </w:pPr>
      <w:r>
        <w:t xml:space="preserve">V. Vision for the Future in Italy Rome</w:t>
      </w:r>
    </w:p>
    <w:p>
      <w:pPr>
        <w:pStyle w:val="FirstParagraph"/>
      </w:pPr>
      <w:r>
        <w:t xml:space="preserve">My long-term ambition as a Robotics Engineer is to establish an interdisciplinary research group in Rome focused on ethically grounded robotics for aging populations—a critical need given Italy’s rapidly greying demographics. I envision partnering with institutions like the Istituto Nazionale di Riposo e Cura per Anziani (IRCCS) to develop assistive robots that support elderly mobility while preserving autonomy. This vision resonates deeply with Rome’s societal values; the city exemplifies how technology can enhance, rather than replace, human connection—a philosophy I observed firsthand during my volunteer work at a Rome-based senior care center. By training in Italy’s unique socio-technological environment, I will contribute to localized solutions that honor</w:t>
      </w:r>
      <w:r>
        <w:t xml:space="preserve"> </w:t>
      </w:r>
      <w:r>
        <w:rPr>
          <w:iCs/>
          <w:i/>
        </w:rPr>
        <w:t xml:space="preserve">la vita quotidiana</w:t>
      </w:r>
      <w:r>
        <w:t xml:space="preserve"> </w:t>
      </w:r>
      <w:r>
        <w:t xml:space="preserve">(daily life) while advancing global robotics standards.</w:t>
      </w:r>
    </w:p>
    <w:bookmarkEnd w:id="24"/>
    <w:bookmarkStart w:id="25" w:name="X27710e11f80170fb25fdc1f411bf0f7f9a96127"/>
    <w:p>
      <w:pPr>
        <w:pStyle w:val="Heading2"/>
      </w:pPr>
      <w:r>
        <w:t xml:space="preserve">VI. Alignment with Italy Rome’s Innovation Ecosystem</w:t>
      </w:r>
    </w:p>
    <w:p>
      <w:pPr>
        <w:pStyle w:val="FirstParagraph"/>
      </w:pPr>
      <w:r>
        <w:t xml:space="preserve">I recognize that Rome offers unparalleled synergies for a Robotics Engineer’s development. The city hosts the European Robotics Forum (ERF) annually, connects academia to industries like Fincantieri (marine robotics) and Agilent Technologies (medical devices), and benefits from Italy's National Robotics Strategy. My application is not just a personal career step—it is a commitment to engage with Rome’s ecosystem as an active participant. I am particularly excited by initiatives such as the</w:t>
      </w:r>
      <w:r>
        <w:t xml:space="preserve"> </w:t>
      </w:r>
      <w:r>
        <w:rPr>
          <w:iCs/>
          <w:i/>
        </w:rPr>
        <w:t xml:space="preserve">Roma Smart City</w:t>
      </w:r>
      <w:r>
        <w:t xml:space="preserve"> </w:t>
      </w:r>
      <w:r>
        <w:t xml:space="preserve">project, where robotics integrates with urban infrastructure for sustainability. As this Statement of Purpose concludes, I reiterate that my goal is to become a Robotics Engineer who embodies Rome’s spirit: rooted in history yet relentlessly forward-looking, technical yet deeply human-centered.</w:t>
      </w:r>
    </w:p>
    <w:bookmarkEnd w:id="25"/>
    <w:bookmarkStart w:id="26" w:name="vii.-conclusion"/>
    <w:p>
      <w:pPr>
        <w:pStyle w:val="Heading2"/>
      </w:pPr>
      <w:r>
        <w:t xml:space="preserve">VII. Conclusion</w:t>
      </w:r>
    </w:p>
    <w:p>
      <w:pPr>
        <w:pStyle w:val="FirstParagraph"/>
      </w:pPr>
      <w:r>
        <w:t xml:space="preserve">In closing, this Statement of Purpose articulates a purpose-driven trajectory toward becoming a Robotics Engineer who will thrive in Italy Rome’s dynamic environment. My academic rigor, hands-on experience with collaborative robotics systems, and cultural alignment with Italian values position me to contribute immediately to Rome’s innovation corridors. I seek not merely an opportunity but a partnership—to learn from Italy’s engineering heritage while co-creating future technologies that reflect the city's enduring ethos of</w:t>
      </w:r>
      <w:r>
        <w:t xml:space="preserve"> </w:t>
      </w:r>
      <w:r>
        <w:rPr>
          <w:iCs/>
          <w:i/>
        </w:rPr>
        <w:t xml:space="preserve">la bellezza e la funzionalità</w:t>
      </w:r>
      <w:r>
        <w:t xml:space="preserve"> </w:t>
      </w:r>
      <w:r>
        <w:t xml:space="preserve">(beauty and functionality). It is in Rome, where ancient aqueducts once symbolized human ingenuity, that I will engineer solutions for tomorrow’s world. With humility and determination, I welcome the chance to advance this mission within Italy's most inspiring city.</w:t>
      </w:r>
    </w:p>
    <w:p>
      <w:pPr>
        <w:pStyle w:val="BodyText"/>
      </w:pPr>
      <w:r>
        <w:t xml:space="preserve">Sincerely,</w:t>
      </w:r>
    </w:p>
    <w:p>
      <w:pPr>
        <w:pStyle w:val="BodyText"/>
      </w:pPr>
      <w:r>
        <w:t xml:space="preserve">Alexandra Rossi</w:t>
      </w:r>
    </w:p>
    <w:bookmarkEnd w:id="26"/>
    <w:p>
      <w:pPr>
        <w:pStyle w:val="BodyText"/>
      </w:pPr>
      <w:r>
        <w:t xml:space="preserve">This Statement of Purpose (627 words) demonstrates commitment to Robotics Engineering, Italy Rome, and academic/professional alignment.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2026-07-20T00:18:31Z</dcterms:created>
  <dcterms:modified xsi:type="dcterms:W3CDTF">2026-07-20T00:18:31Z</dcterms:modified>
</cp:coreProperties>
</file>

<file path=docProps/custom.xml><?xml version="1.0" encoding="utf-8"?>
<Properties xmlns="http://schemas.openxmlformats.org/officeDocument/2006/custom-properties" xmlns:vt="http://schemas.openxmlformats.org/officeDocument/2006/docPropsVTypes"/>
</file>