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Application</w:t>
      </w:r>
    </w:p>
    <w:bookmarkStart w:id="26" w:name="Xa3e1964e57b3175b635072009128aa2c4fe5cc2"/>
    <w:p>
      <w:pPr>
        <w:pStyle w:val="Heading1"/>
      </w:pPr>
      <w:r>
        <w:t xml:space="preserve">Statement of Purpose for Robotics Engineer Position</w:t>
      </w:r>
    </w:p>
    <w:p>
      <w:pPr>
        <w:pStyle w:val="FirstParagraph"/>
      </w:pPr>
      <w:r>
        <w:t xml:space="preserve">I am writing this Statement of Purpose to express my profound commitment to advancing robotics engineering solutions in the dynamic technological landscape of Ivory Coast Abidjan. As a dedicated Robotics Engineer with extensive academic training and practical experience, I have long envisioned applying my expertise to address Africa's unique developmental challenges through innovation. This Statement of Purpose outlines my professional journey, technical capabilities, and unwavering dedication to contributing meaningfully to Ivory Coast's industrial transformation from its vibrant capital city of Abidjan.</w:t>
      </w:r>
    </w:p>
    <w:bookmarkStart w:id="20" w:name="X2c9fd6857bd00f79dad195fc0300489fdd7a840"/>
    <w:p>
      <w:pPr>
        <w:pStyle w:val="Heading2"/>
      </w:pPr>
      <w:r>
        <w:t xml:space="preserve">Academic Foundation and Technical Expertise</w:t>
      </w:r>
    </w:p>
    <w:p>
      <w:pPr>
        <w:pStyle w:val="FirstParagraph"/>
      </w:pPr>
      <w:r>
        <w:t xml:space="preserve">My academic path has been meticulously structured to develop the core competencies required for cutting-edge robotics engineering. I earned my Master's degree in Robotics Engineering from [University Name], where I specialized in autonomous systems and machine vision—critical technologies for Ivory Coast's agricultural and manufacturing sectors. My thesis on "Low-Cost Agricultural Robotics for Smallholder Farmers" directly addressed a pressing need in West Africa, developing a solar-powered drone system capable of precision crop monitoring at 60% lower cost than existing solutions. This project involved designing custom hardware using Raspberry Pi and Arduino ecosystems, implementing computer vision algorithms for pest detection, and creating an intuitive interface accessible to non-technical farmers—skills I am eager to deploy in Ivory Coast Abidjan.</w:t>
      </w:r>
    </w:p>
    <w:bookmarkEnd w:id="20"/>
    <w:bookmarkStart w:id="21" w:name="X3383c23e9b6545d37b5af6d676be840dcd9c4dd"/>
    <w:p>
      <w:pPr>
        <w:pStyle w:val="Heading2"/>
      </w:pPr>
      <w:r>
        <w:t xml:space="preserve">Professional Experience with Regional Relevance</w:t>
      </w:r>
    </w:p>
    <w:p>
      <w:pPr>
        <w:pStyle w:val="FirstParagraph"/>
      </w:pPr>
      <w:r>
        <w:t xml:space="preserve">My professional journey has consistently focused on contextually appropriate robotics solutions. As a Robotics Engineer at [Company Name] in Kenya, I led the development of a mobile robot for rural healthcare delivery that navigated unpaved roads while transporting medical supplies across 50+ villages. This project required adapting navigation algorithms to handle African terrain conditions and implementing fail-safe mechanisms critical for reliability in regions with limited infrastructure—experiences directly transferable to Ivory Coast's road networks and healthcare challenges. Additionally, I collaborated with local universities on a pilot program training technicians in robot maintenance, understanding that sustainable robotics deployment requires capacity building within the host community.</w:t>
      </w:r>
    </w:p>
    <w:bookmarkEnd w:id="21"/>
    <w:bookmarkStart w:id="22" w:name="X485f47a8e2fb842c04fa3b5da90245aa3c90daf"/>
    <w:p>
      <w:pPr>
        <w:pStyle w:val="Heading2"/>
      </w:pPr>
      <w:r>
        <w:t xml:space="preserve">Why Ivory Coast Abidjan? Strategic Alignment with National Development</w:t>
      </w:r>
    </w:p>
    <w:p>
      <w:pPr>
        <w:pStyle w:val="FirstParagraph"/>
      </w:pPr>
      <w:r>
        <w:t xml:space="preserve">Abidjan represents an ideal catalyst for my career as a Robotics Engineer, and I am deeply inspired by the Ivory Coast's Vision 2030 strategy that prioritizes technology-driven economic diversification. The city's emerging tech ecosystem—including initiatives like Abidjan Tech Hub and partnerships with institutions such as the University of Cocody—creates fertile ground for robotics innovation. I have closely followed projects like the "Smart Agriculture Corridor" initiative near Yamoussoukro, where robotics could revolutionize cocoa production (Ivory Coast's largest export) through automated harvesting sensors and soil analysis drones. Furthermore, Abidjan's status as West Africa's economic capital offers unique advantages: its strategic port infrastructure facilitates equipment importation; the growing startup scene provides collaborative opportunities; and the government's investment in STEM education ensures a pipeline of future robotics talent.</w:t>
      </w:r>
    </w:p>
    <w:bookmarkEnd w:id="22"/>
    <w:bookmarkStart w:id="23" w:name="Xb2faaffeb54bf015ca39e9732e7f1d8f3511cdd"/>
    <w:p>
      <w:pPr>
        <w:pStyle w:val="Heading2"/>
      </w:pPr>
      <w:r>
        <w:t xml:space="preserve">Addressing Ivory Coast-Specific Challenges</w:t>
      </w:r>
    </w:p>
    <w:p>
      <w:pPr>
        <w:pStyle w:val="FirstParagraph"/>
      </w:pPr>
      <w:r>
        <w:t xml:space="preserve">My approach as a Robotics Engineer will be fundamentally rooted in solving locally relevant problems. In Ivory Coast, where agriculture employs over 60% of the workforce but faces productivity challenges from climate variability and aging equipment, I propose developing: (1) Low-cost robotic weeding systems adaptable to small farm sizes; (2) Solar-powered irrigation robots for peri-urban farms; and (3) Logistics drones for last-mile delivery in congested Abidjan neighborhoods. These solutions require not only technical skill but also cultural sensitivity—I have studied the socio-economic context through a research internship with the African Development Bank, understanding that successful robotics deployment must respect traditional farming practices while enhancing efficiency. For instance, my planned "Robotics for Cocoa Farmers" initiative would incorporate local language interfaces and work within existing cooperative structures.</w:t>
      </w:r>
    </w:p>
    <w:bookmarkEnd w:id="23"/>
    <w:bookmarkStart w:id="24" w:name="X664f7fd638d664c1eac2f862a9cf30f46d1d60c"/>
    <w:p>
      <w:pPr>
        <w:pStyle w:val="Heading2"/>
      </w:pPr>
      <w:r>
        <w:t xml:space="preserve">Future Vision: Building Abidjan as a Robotics Innovation Hub</w:t>
      </w:r>
    </w:p>
    <w:p>
      <w:pPr>
        <w:pStyle w:val="FirstParagraph"/>
      </w:pPr>
      <w:r>
        <w:t xml:space="preserve">Beyond immediate project implementation, I envision contributing to long-term ecosystem development in Ivory Coast Abidjan. Within my first three years, I aim to establish a robotics training center at the National Polytechnic of Abidjan focused on African-specific applications, collaborating with local universities to develop curriculum modules on "Robots for Sustainable Development." My goal is to position Abidjan not merely as an adopter but as a creator of robotics solutions tailored for West Africa. This aligns perfectly with Ivory Coast's national strategy and global partnerships like the African Union's AI Strategy. I am particularly inspired by the potential of robotics in addressing urban challenges—developing autonomous waste collection robots for Abidjan's rapidly growing neighborhoods or disaster response drones for flood-prone areas near Lake Kotou.</w:t>
      </w:r>
    </w:p>
    <w:bookmarkEnd w:id="24"/>
    <w:bookmarkStart w:id="25" w:name="X15059e044765033628872b02b824952dfabd348"/>
    <w:p>
      <w:pPr>
        <w:pStyle w:val="Heading2"/>
      </w:pPr>
      <w:r>
        <w:t xml:space="preserve">Conclusion: Commitment to Ivory Coast's Technological Future</w:t>
      </w:r>
    </w:p>
    <w:p>
      <w:pPr>
        <w:pStyle w:val="FirstParagraph"/>
      </w:pPr>
      <w:r>
        <w:t xml:space="preserve">This Statement of Purpose reflects my unequivocal commitment to becoming an integral part of Ivory Coast's technological renaissance through robotics engineering. I am not merely seeking a job in Abidjan—I am pledging to actively shape the future where robotics serves the people and economy of Ivory Coast. Having witnessed Africa's potential through my work across three nations, I recognize that Abidjan offers a unique convergence of ambition, infrastructure, and market readiness for robotics innovation. My technical skills in ROS (Robot Operating System), machine learning deployment, and embedded systems will be dedicated to creating solutions that are not only technologically advanced but also economically viable and culturally resonant within Ivory Coast's context.</w:t>
      </w:r>
    </w:p>
    <w:p>
      <w:pPr>
        <w:pStyle w:val="BodyText"/>
      </w:pPr>
      <w:r>
        <w:t xml:space="preserve">As a Robotics Engineer committed to tangible impact, I am ready to contribute immediately to projects that enhance productivity in agriculture, healthcare, and urban management across Ivory Coast Abidjan. I have researched the specific challenges facing local industries and am prepared to adapt my expertise accordingly. This Statement of Purpose is more than an application—it represents my promise to become a catalyst for robotics innovation in West Africa's most promising technological hub. I eagerly anticipate the opportunity to bring this vision to life in Ivory Coast Abidjan, where technology and humanity converge toward sustainable progress.</w:t>
      </w:r>
    </w:p>
    <w:p>
      <w:pPr>
        <w:pStyle w:val="BodyText"/>
      </w:pPr>
      <w:r>
        <w:t xml:space="preserve">— [Your Full Name], Robotics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Application</dc:title>
  <dc:creator/>
  <dc:language>en</dc:language>
  <cp:keywords/>
  <dcterms:created xsi:type="dcterms:W3CDTF">2026-07-20T05:49:13Z</dcterms:created>
  <dcterms:modified xsi:type="dcterms:W3CDTF">2026-07-20T05:49:13Z</dcterms:modified>
</cp:coreProperties>
</file>

<file path=docProps/custom.xml><?xml version="1.0" encoding="utf-8"?>
<Properties xmlns="http://schemas.openxmlformats.org/officeDocument/2006/custom-properties" xmlns:vt="http://schemas.openxmlformats.org/officeDocument/2006/docPropsVTypes"/>
</file>