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b4047cf0a2f06916b101a2b28d3cc24db2212e7"/>
    <w:p>
      <w:pPr>
        <w:pStyle w:val="Heading1"/>
      </w:pPr>
      <w:r>
        <w:t xml:space="preserve">Statement of Purpose: Advancing Robotics Innovation in New Zealand Auckland</w:t>
      </w:r>
    </w:p>
    <w:p>
      <w:pPr>
        <w:pStyle w:val="FirstParagraph"/>
      </w:pPr>
      <w:r>
        <w:t xml:space="preserve">As a passionate and technically adept Robotics Engineer, I am writing this Statement of Purpose to formally express my commitment to contributing to New Zealand's burgeoning technology landscape, with a specific focus on establishing my professional career in Auckland. My academic foundation, hands-on engineering experience, and deep alignment with New Zealand's innovative ecosystem make me uniquely positioned to advance robotics solutions that address local challenges while embracing the collaborative spirit of Auckland's tech community.</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Mechatronics from the University of Technology Sydney, where I specialized in autonomous systems navigation and human-robot interaction. My thesis, "Adaptive Path Planning for Agricultural Robotics in Dynamic Environments," involved developing AI-driven obstacle avoidance algorithms tested on field robots operating in variable terrain conditions. This work required proficiency in ROS (Robot Operating System), Python, C++, sensor fusion techniques, and machine learning frameworks—skills I have since applied to real-world projects. During my studies, I collaborated with a multidisciplinary team to design a low-cost robotic arm for precision agriculture that won the 2023 IEEE Robotics Competition. This experience solidified my understanding of how robotics engineering can directly impact industry efficiency—a principle I intend to carry forward in New Zealand Auckland.</w:t>
      </w:r>
    </w:p>
    <w:bookmarkEnd w:id="20"/>
    <w:bookmarkStart w:id="21" w:name="Xb18be1bab093862cb125d808268844c03088718"/>
    <w:p>
      <w:pPr>
        <w:pStyle w:val="Heading2"/>
      </w:pPr>
      <w:r>
        <w:t xml:space="preserve">Professional Experience and Project Portfolio</w:t>
      </w:r>
    </w:p>
    <w:p>
      <w:pPr>
        <w:pStyle w:val="FirstParagraph"/>
      </w:pPr>
      <w:r>
        <w:t xml:space="preserve">Following graduation, I joined RoboTech Solutions in Sydney as a Junior Robotics Engineer, where I contributed to two major projects. First, I developed computer vision modules for an industrial inspection robot used by automotive manufacturers to detect micro-defects in engine components—a system that reduced error rates by 32%. Second, I co-designed a telepresence robot prototype for remote medical consultations during the pandemic, integrating real-time data analytics and voice recognition. These roles honed my ability to translate technical requirements into functional systems while adhering to strict safety and compliance standards. My portfolio also includes open-source contributions to ROS navigation stacks on GitHub, demonstrating my commitment to collaborative engineering—a value deeply resonant with New Zealand's tech culture.</w:t>
      </w:r>
    </w:p>
    <w:bookmarkEnd w:id="21"/>
    <w:bookmarkStart w:id="22" w:name="X6fb8891abd2166580332a403349f418661c0c7a"/>
    <w:p>
      <w:pPr>
        <w:pStyle w:val="Heading2"/>
      </w:pPr>
      <w:r>
        <w:t xml:space="preserve">Why New Zealand Auckland? Strategic Alignment with Local Needs</w:t>
      </w:r>
    </w:p>
    <w:p>
      <w:pPr>
        <w:pStyle w:val="FirstParagraph"/>
      </w:pPr>
      <w:r>
        <w:t xml:space="preserve">My decision to pursue a Robotics Engineer career in New Zealand Auckland stems from its unique confluence of opportunity and purpose. I have closely followed how Auckland, as the nation's primary economic hub, is actively positioning itself as a global leader in sustainable technology innovation. The government’s "Technology Transformation Plan" prioritizes robotics for sectors like agriculture (Auckland hosts 35% of New Zealand's horticultural exports), healthcare (with initiatives such as Te Whatu Ora’s Digital Health Strategy), and environmental management (e.g., coastal monitoring systems). Crucially, Auckland is home to world-class institutions like the University of Auckland’s Robotics Lab and AUT University's Centre for Advanced Engineering, which foster industry-academia collaboration—exactly the ecosystem I seek to engage with.</w:t>
      </w:r>
    </w:p>
    <w:p>
      <w:pPr>
        <w:pStyle w:val="BodyText"/>
      </w:pPr>
      <w:r>
        <w:t xml:space="preserve">Moreover, New Zealand’s "Tech 2025" strategy explicitly encourages international talent in advanced manufacturing and automation. Unlike saturated markets elsewhere, Auckland offers a collaborative environment where small teams can directly influence large-scale projects. For instance, I am particularly inspired by the work of Auckland-based companies like Zelus Robotics (agricultural drones) and Vantage Systems (marine robotics), which exemplify how locally developed robotics solutions address New Zealand-specific challenges—such as optimizing crop yields in diverse microclimates or protecting fragile marine ecosystems. This mission-driven approach aligns perfectly with my engineering philosophy: technology must serve community needs first.</w:t>
      </w:r>
    </w:p>
    <w:bookmarkEnd w:id="22"/>
    <w:bookmarkStart w:id="23" w:name="Xc0137c3aeb0d6e8e694be220d7bd2d7e5f748d4"/>
    <w:p>
      <w:pPr>
        <w:pStyle w:val="Heading2"/>
      </w:pPr>
      <w:r>
        <w:t xml:space="preserve">Short-Term and Long-Term Career Goals in Auckland</w:t>
      </w:r>
    </w:p>
    <w:p>
      <w:pPr>
        <w:pStyle w:val="FirstParagraph"/>
      </w:pPr>
      <w:r>
        <w:t xml:space="preserve">In the immediate term, I aim to join an innovative robotics firm in Auckland where I can contribute to developing scalable solutions for local industries. Specifically, I am keen to partner with organizations addressing food security—such as integrating AI-powered harvesters with New Zealand’s precision farming networks—to enhance productivity while minimizing environmental impact. My short-term goal includes gaining practical experience in compliance frameworks like the Robotics and Artificial Intelligence Standards (RAIS) and building relationships within Auckland’s TechHub community.</w:t>
      </w:r>
    </w:p>
    <w:p>
      <w:pPr>
        <w:pStyle w:val="BodyText"/>
      </w:pPr>
      <w:r>
        <w:t xml:space="preserve">Long-term, I aspire to co-found a robotics startup focused on sustainable automation for small-scale farmers across Aotearoa. Drawing from my academic work, I envision creating affordable, modular systems that empower rural communities—a vision supported by initiatives like the Ministry for Primary Industries’ "AgriTech Accelerator." Ultimately, as a Robotics Engineer in New Zealand Auckland, I intend to become a bridge between international robotics advancements and local application needs while mentoring emerging talent through partnerships with AUT University.</w:t>
      </w:r>
    </w:p>
    <w:bookmarkEnd w:id="23"/>
    <w:bookmarkStart w:id="24" w:name="X00c3f81c20c91d9f8bfbeb3e78df9c19daa15cb"/>
    <w:p>
      <w:pPr>
        <w:pStyle w:val="Heading2"/>
      </w:pPr>
      <w:r>
        <w:t xml:space="preserve">Commitment to New Zealand Values and Community</w:t>
      </w:r>
    </w:p>
    <w:p>
      <w:pPr>
        <w:pStyle w:val="FirstParagraph"/>
      </w:pPr>
      <w:r>
        <w:t xml:space="preserve">Beyond technical expertise, I am deeply committed to embedding myself within New Zealand’s cultural fabric. I have studied Te Tiriti o Waitangi principles and understand that successful robotics deployment must respect Māori knowledge systems and land stewardship practices. For example, I plan to collaborate with iwi (Māori tribes) on projects like robotics-assisted erosion control in coastal reserves—a partnership model championed by Auckland’s Ngā Hau e Whā National Trust. My fluent English, plus basic te reo Māori phrases learned through community workshops, reflect my respect for New Zealand’s unique identity. I also intend to volunteer with Code Futures Wellington (a national tech education initiative) to promote STEM access for underrepresented groups—a value shared by Auckland’s growing diversity in the tech sector.</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crystallizes my unwavering dedication to becoming a valued Robotics Engineer within New Zealand Auckland. My technical background, project achievements, and alignment with the region’s strategic priorities position me not merely as a candidate but as a partner in realizing New Zealand’s vision for ethical, impactful robotics innovation. I am eager to contribute to projects that enhance our agricultural resilience, protect our natural heritage, and create inclusive economic growth—exactly the mission driving Auckland’s emergence as a global robotics hub. With my skills honed for real-world impact and my commitment to integrating into Aotearoa’s community ethos, I am confident that I will thrive as a Robotics Engineer in New Zealand Auckland while advancing the future of technology in this remarkable country.</w:t>
      </w:r>
    </w:p>
    <w:p>
      <w:pPr>
        <w:pStyle w:val="BodyText"/>
      </w:pPr>
      <w:r>
        <w:t xml:space="preserve">Thank you for considering my application. I look forward to discussing how my vision aligns with your organization’s goals and contributes to the dynamic robotics landscape of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New Zealand Auckland</dc:title>
  <dc:creator/>
  <dc:language>en</dc:language>
  <cp:keywords/>
  <dcterms:created xsi:type="dcterms:W3CDTF">2026-07-23T20:12:12Z</dcterms:created>
  <dcterms:modified xsi:type="dcterms:W3CDTF">2026-07-23T20:12:12Z</dcterms:modified>
</cp:coreProperties>
</file>

<file path=docProps/custom.xml><?xml version="1.0" encoding="utf-8"?>
<Properties xmlns="http://schemas.openxmlformats.org/officeDocument/2006/custom-properties" xmlns:vt="http://schemas.openxmlformats.org/officeDocument/2006/docPropsVTypes"/>
</file>