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4b3d9dc1d8bfa0499116d367d4d5243f7e7637f"/>
    <w:p>
      <w:pPr>
        <w:pStyle w:val="Heading1"/>
      </w:pPr>
      <w:r>
        <w:t xml:space="preserve">Statement of Purpose: Pursuing Excellence as a Robotics Engineer in Pakistan Islamabad</w:t>
      </w:r>
    </w:p>
    <w:p>
      <w:pPr>
        <w:pStyle w:val="FirstParagraph"/>
      </w:pPr>
      <w:r>
        <w:t xml:space="preserve">From the bustling streets of Islamabad to the serene valleys of its surrounding regions, I have witnessed firsthand how technology can transform communities. It is this profound realization that has driven my unwavering commitment to become a skilled and innovative</w:t>
      </w:r>
      <w:r>
        <w:t xml:space="preserve"> </w:t>
      </w:r>
      <w:r>
        <w:rPr>
          <w:bCs/>
          <w:b/>
        </w:rPr>
        <w:t xml:space="preserve">Robotics Engineer</w:t>
      </w:r>
      <w:r>
        <w:t xml:space="preserve">, with a steadfast focus on contributing meaningfully within the dynamic ecosystem of</w:t>
      </w:r>
      <w:r>
        <w:t xml:space="preserve"> </w:t>
      </w:r>
      <w:r>
        <w:rPr>
          <w:bCs/>
          <w:b/>
        </w:rPr>
        <w:t xml:space="preserve">Pakistan Islamabad</w:t>
      </w:r>
      <w:r>
        <w:t xml:space="preserve">. This</w:t>
      </w:r>
      <w:r>
        <w:t xml:space="preserve"> </w:t>
      </w:r>
      <w:r>
        <w:rPr>
          <w:iCs/>
          <w:i/>
        </w:rPr>
        <w:t xml:space="preserve">Statement of Purpose</w:t>
      </w:r>
      <w:r>
        <w:t xml:space="preserve"> </w:t>
      </w:r>
      <w:r>
        <w:t xml:space="preserve">articulates my academic foundation, professional aspirations, and deep-seated motivation to advance robotics solutions tailored for Pakistan’s unique socio-economic landscape.</w:t>
      </w:r>
    </w:p>
    <w:p>
      <w:pPr>
        <w:pStyle w:val="BodyText"/>
      </w:pPr>
      <w:r>
        <w:t xml:space="preserve">My fascination with robotics began during my undergraduate studies in Electrical Engineering at the National University of Sciences and Technology (NUST) in Islamabad. Witnessing the university’s pioneering work on autonomous vehicles and agricultural drones ignited a passion that transcended textbooks. I rapidly immersed myself in projects like developing a low-cost drone for crop monitoring—an initiative directly addressing Pakistan’s agricultural sector, which contributes over 22% to the national GDP but suffers from inefficient resource management. This project wasn’t merely an academic exercise; it was my first step toward understanding how robotics could alleviate real-world challenges in</w:t>
      </w:r>
      <w:r>
        <w:t xml:space="preserve"> </w:t>
      </w:r>
      <w:r>
        <w:rPr>
          <w:bCs/>
          <w:b/>
        </w:rPr>
        <w:t xml:space="preserve">Pakistan Islamabad</w:t>
      </w:r>
      <w:r>
        <w:t xml:space="preserve"> </w:t>
      </w:r>
      <w:r>
        <w:t xml:space="preserve">and beyond. I learned to code in ROS (Robot Operating System), design sensor fusion systems, and deploy machine learning models for real-time data analysis—all while collaborating with local farmers to ensure the technology met their practical needs.</w:t>
      </w:r>
    </w:p>
    <w:p>
      <w:pPr>
        <w:pStyle w:val="BodyText"/>
      </w:pPr>
      <w:r>
        <w:t xml:space="preserve">My academic journey continued at COMSATS University Islamabad, where I earned my Master’s degree in Mechatronics Engineering. My thesis, "Adaptive Path Planning Algorithms for Urban Search and Rescue Robots," was developed in close consultation with the National Disaster Management Authority (NDMA) of Pakistan. The project focused on creating robots capable of navigating earthquake-damaged infrastructure—a critical need given Pakistan’s vulnerability to seismic activity. I integrated SLAM (Simultaneous Localization and Mapping) technology with low-cost LiDAR sensors, reducing system costs by 40% compared to commercial alternatives. This work was presented at the International Conference on Robotics and Automation in Karachi, where I connected with industry leaders from companies like Fauji Fertilizer Bin Qasim (FFBQ) who emphasized the urgent need for localized robotics solutions in Pakistan’s industrial sector. These experiences solidified my resolve to specialize as a</w:t>
      </w:r>
      <w:r>
        <w:t xml:space="preserve"> </w:t>
      </w:r>
      <w:r>
        <w:rPr>
          <w:bCs/>
          <w:b/>
        </w:rPr>
        <w:t xml:space="preserve">Robotics Engineer</w:t>
      </w:r>
      <w:r>
        <w:t xml:space="preserve"> </w:t>
      </w:r>
      <w:r>
        <w:t xml:space="preserve">dedicated to solving problems relevant to</w:t>
      </w:r>
      <w:r>
        <w:t xml:space="preserve"> </w:t>
      </w:r>
      <w:r>
        <w:rPr>
          <w:bCs/>
          <w:b/>
        </w:rPr>
        <w:t xml:space="preserve">Pakistan Islamabad</w:t>
      </w:r>
      <w:r>
        <w:t xml:space="preserve">'s development goals.</w:t>
      </w:r>
    </w:p>
    <w:p>
      <w:pPr>
        <w:pStyle w:val="BodyText"/>
      </w:pPr>
      <w:r>
        <w:t xml:space="preserve">Beyond academia, I interned at the National Robotics Research Center (NRRC) in Islamabad—a hub for cutting-edge robotics innovation under the Ministry of Science and Technology. There, I contributed to a project developing automated waste-sorting robots for municipal solid waste management. Working alongside engineers from diverse disciplines, I gained hands-on expertise in industrial automation, PID controller design, and collaborative robot programming (cobots). The NRRC’s mission to foster homegrown robotics talent resonated deeply with me; Pakistan currently imports over 90% of its advanced robotic systems, representing a $500 million annual deficit. As a</w:t>
      </w:r>
      <w:r>
        <w:t xml:space="preserve"> </w:t>
      </w:r>
      <w:r>
        <w:rPr>
          <w:bCs/>
          <w:b/>
        </w:rPr>
        <w:t xml:space="preserve">Robotics Engineer</w:t>
      </w:r>
      <w:r>
        <w:t xml:space="preserve">, I aim to help reverse this trend by building affordable, maintainable solutions that align with local infrastructure and cultural contexts.</w:t>
      </w:r>
    </w:p>
    <w:p>
      <w:pPr>
        <w:pStyle w:val="BodyText"/>
      </w:pPr>
      <w:r>
        <w:t xml:space="preserve">My technical proficiency spans multiple domains essential for modern robotics: Python (with libraries like OpenCV and TensorFlow), C++ for real-time systems, ROS 2 navigation stacks, and hardware integration using Raspberry Pi/Arduino. I am also certified in Industrial IoT Systems from the Pakistan Engineering Council, ensuring my solutions are scalable and interoperable with Pakistan’s emerging smart city infrastructure. Crucially, I understand that robotics success hinges on human-centered design. In Islamabad’s context—where urbanization strains resources—I’ve prioritized user-friendly interfaces for non-technical personnel (e.g., simplifying drone controls for agricultural extension workers). This approach was validated when my crop-monitoring drone system achieved 85% adoption among smallholder farmers in Rawalpindi during field trials.</w:t>
      </w:r>
    </w:p>
    <w:p>
      <w:pPr>
        <w:pStyle w:val="BodyText"/>
      </w:pPr>
      <w:r>
        <w:t xml:space="preserve">Why Islamabad? The capital city is uniquely positioned to become Pakistan’s robotics epicenter. Home to NUST, COMSATS, and the recently launched Islamabad Robotics &amp; AI Innovation Hub (IRAIH), it offers a concentrated ecosystem of talent, research funding, and industry partnerships. Unlike other cities in Pakistan, Islamabad has a growing culture of tech entrepreneurship supported by initiatives like the Punjab IT Board’s "Robotics for All" grant program. As a</w:t>
      </w:r>
      <w:r>
        <w:t xml:space="preserve"> </w:t>
      </w:r>
      <w:r>
        <w:rPr>
          <w:bCs/>
          <w:b/>
        </w:rPr>
        <w:t xml:space="preserve">Robotics Engineer</w:t>
      </w:r>
      <w:r>
        <w:t xml:space="preserve">, I intend to leverage this environment to establish a startup focused on robotics solutions for smart agriculture, disaster response, and healthcare logistics—sectors where Pakistan faces critical gaps. For instance, my vision includes deploying robot-assisted delivery systems in Islamabad’s hilly neighborhoods to improve vaccine distribution in remote areas—a project that could reduce last-mile delivery times by 60%.</w:t>
      </w:r>
    </w:p>
    <w:p>
      <w:pPr>
        <w:pStyle w:val="BodyText"/>
      </w:pPr>
      <w:r>
        <w:t xml:space="preserve">Looking ahead, I am eager to contribute to Pakistan’s Vision 2030 and the National Artificial Intelligence Strategy, which prioritizes robotics as a key enabler of economic growth. My long-term goal is to lead a research team at Islamabad’s Robotics Innovation Park, developing standards for indigenous robotic manufacturing while training the next generation of engineers. I am particularly inspired by the success story of Dr. Hafiz Muhammad Asad at the Pakistan Institute of Engineering and Applied Sciences (PIEAS), whose work on medical robots has saved lives in underserved regions. I aim to follow that legacy, ensuring my work as a</w:t>
      </w:r>
      <w:r>
        <w:t xml:space="preserve"> </w:t>
      </w:r>
      <w:r>
        <w:rPr>
          <w:bCs/>
          <w:b/>
        </w:rPr>
        <w:t xml:space="preserve">Robotics Engineer</w:t>
      </w:r>
      <w:r>
        <w:t xml:space="preserve"> </w:t>
      </w:r>
      <w:r>
        <w:t xml:space="preserve">directly serves communities across</w:t>
      </w:r>
      <w:r>
        <w:t xml:space="preserve"> </w:t>
      </w:r>
      <w:r>
        <w:rPr>
          <w:bCs/>
          <w:b/>
        </w:rPr>
        <w:t xml:space="preserve">Pakistan Islamabad</w:t>
      </w:r>
      <w:r>
        <w:t xml:space="preserve">, from urban centers to rural villages.</w:t>
      </w:r>
    </w:p>
    <w:p>
      <w:pPr>
        <w:pStyle w:val="BodyText"/>
      </w:pPr>
      <w:r>
        <w:t xml:space="preserve">In closing, my journey—from childhood curiosity about mechanical toys to developing life-saving robotics in Pakistan—has been guided by one principle: technology must serve humanity. Islamabad represents the ideal launchpad for this mission, offering the synergy of academia, government support, and market need that no other city in Pakistan provides. I am not merely seeking a role as a</w:t>
      </w:r>
      <w:r>
        <w:t xml:space="preserve"> </w:t>
      </w:r>
      <w:r>
        <w:rPr>
          <w:bCs/>
          <w:b/>
        </w:rPr>
        <w:t xml:space="preserve">Robotics Engineer</w:t>
      </w:r>
      <w:r>
        <w:t xml:space="preserve">; I seek to be a catalyst for Pakistan’s technological sovereignty through robotics. With my technical skills honed in Islamabad’s premier institutions, my hands-on field experience, and my unwavering commitment to local impact, I am ready to contribute significantly to the future of engineering in</w:t>
      </w:r>
      <w:r>
        <w:t xml:space="preserve"> </w:t>
      </w:r>
      <w:r>
        <w:rPr>
          <w:bCs/>
          <w:b/>
        </w:rPr>
        <w:t xml:space="preserve">Pakistan Islamabad</w:t>
      </w:r>
      <w:r>
        <w:t xml:space="preserve">. This</w:t>
      </w:r>
      <w:r>
        <w:t xml:space="preserve"> </w:t>
      </w:r>
      <w:r>
        <w:rPr>
          <w:iCs/>
          <w:i/>
        </w:rPr>
        <w:t xml:space="preserve">Statement of Purpose</w:t>
      </w:r>
      <w:r>
        <w:t xml:space="preserve"> </w:t>
      </w:r>
      <w:r>
        <w:t xml:space="preserve">is not just an application—it is a pledge to build a smarter Pakistan, one robot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Islamabad, Pakistan</dc:title>
  <dc:creator/>
  <dc:language>en</dc:language>
  <cp:keywords/>
  <dcterms:created xsi:type="dcterms:W3CDTF">2026-07-21T13:11:33Z</dcterms:created>
  <dcterms:modified xsi:type="dcterms:W3CDTF">2026-07-21T13:11:33Z</dcterms:modified>
</cp:coreProperties>
</file>

<file path=docProps/custom.xml><?xml version="1.0" encoding="utf-8"?>
<Properties xmlns="http://schemas.openxmlformats.org/officeDocument/2006/custom-properties" xmlns:vt="http://schemas.openxmlformats.org/officeDocument/2006/docPropsVTypes"/>
</file>