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p>
    <w:bookmarkStart w:id="20" w:name="X7a7124ce00ad88468a3df35f480f1bf21504f5a"/>
    <w:p>
      <w:pPr>
        <w:pStyle w:val="Heading1"/>
      </w:pPr>
      <w:r>
        <w:t xml:space="preserve">Statement of Purpose for Robotics Engineer Position in Uganda Kampala</w:t>
      </w:r>
    </w:p>
    <w:p>
      <w:pPr>
        <w:pStyle w:val="FirstParagraph"/>
      </w:pPr>
      <w:r>
        <w:rPr>
          <w:bCs/>
          <w:b/>
        </w:rPr>
        <w:t xml:space="preserve">Statement of Purpose</w:t>
      </w:r>
      <w:r>
        <w:t xml:space="preserve"> </w:t>
      </w:r>
      <w:r>
        <w:t xml:space="preserve">serves as the cornerstone of my professional journey, articulating not merely my career aspirations but my unwavering commitment to solving real-world challenges through innovation. As a dedicated aspiring</w:t>
      </w:r>
      <w:r>
        <w:t xml:space="preserve"> </w:t>
      </w:r>
      <w:r>
        <w:rPr>
          <w:bCs/>
          <w:b/>
        </w:rPr>
        <w:t xml:space="preserve">Robotics Engineer</w:t>
      </w:r>
      <w:r>
        <w:t xml:space="preserve">, I have meticulously crafted this document to demonstrate how my technical expertise, cultural understanding, and passion for impactful technology align with the urgent needs of</w:t>
      </w:r>
      <w:r>
        <w:t xml:space="preserve"> </w:t>
      </w:r>
      <w:r>
        <w:rPr>
          <w:bCs/>
          <w:b/>
        </w:rPr>
        <w:t xml:space="preserve">Uganda Kampala</w:t>
      </w:r>
      <w:r>
        <w:t xml:space="preserve">. My vision is clear: to develop robotics solutions that directly address local agricultural inefficiencies, healthcare access barriers, and urban infrastructure challenges in Kampala’s dynamic environment.</w:t>
      </w:r>
    </w:p>
    <w:p>
      <w:pPr>
        <w:pStyle w:val="BodyText"/>
      </w:pPr>
      <w:r>
        <w:t xml:space="preserve">My academic foundation was built at Makerere University’s College of Engineering, Design, Art and Technology (CEDAT), where I earned a Bachelor of Science in Mechatronics Engineering with first-class honors. My curriculum included advanced coursework in control systems, computer vision, and embedded programming – disciplines essential for developing adaptable robotic systems. However, my true learning accelerated beyond textbooks during fieldwork in Kampala’s agricultural zones. Witnessing smallholder farmers manually harvest cassava amidst unpredictable weather patterns ignited my resolve to engineer practical solutions. I designed a low-cost soil-monitoring prototype using Raspberry Pi sensors, deployed across 12 peri-urban farms near Katosi and Namanve. This project, while modest, taught me that successful robotics in</w:t>
      </w:r>
      <w:r>
        <w:t xml:space="preserve"> </w:t>
      </w:r>
      <w:r>
        <w:rPr>
          <w:bCs/>
          <w:b/>
        </w:rPr>
        <w:t xml:space="preserve">Uganda Kampala</w:t>
      </w:r>
      <w:r>
        <w:t xml:space="preserve"> </w:t>
      </w:r>
      <w:r>
        <w:t xml:space="preserve">must prioritize affordability, resilience to dust/heat, and intuitive user interfaces – values I now embed into every design decision.</w:t>
      </w:r>
    </w:p>
    <w:p>
      <w:pPr>
        <w:pStyle w:val="BodyText"/>
      </w:pPr>
      <w:r>
        <w:t xml:space="preserve">The pivot from academic theory to contextual application occurred during my internship at the National Robotics Institute (NRI) in Kampala. Working alongside engineers developing mobile robot platforms for medical supply delivery in rural districts, I contributed to a drone-based vaccine transport system tested across Mukono and Wakiso. This experience underscored a critical truth: robotics must integrate with existing social structures. In Kampala’s traffic-congested corridors, our team adapted the drone’s flight path algorithms to avoid commercial matatu routes and coordinate with local motorcycle couriers – ensuring community adoption rather than technological abandonment. As a</w:t>
      </w:r>
      <w:r>
        <w:t xml:space="preserve"> </w:t>
      </w:r>
      <w:r>
        <w:rPr>
          <w:bCs/>
          <w:b/>
        </w:rPr>
        <w:t xml:space="preserve">Robotics Engineer</w:t>
      </w:r>
      <w:r>
        <w:t xml:space="preserve"> </w:t>
      </w:r>
      <w:r>
        <w:t xml:space="preserve">within this ecosystem, I learned that success is measured not in technical complexity but in how seamlessly a solution becomes part of daily life for Kampala’s citizens.</w:t>
      </w:r>
    </w:p>
    <w:p>
      <w:pPr>
        <w:pStyle w:val="BodyText"/>
      </w:pPr>
      <w:r>
        <w:t xml:space="preserve">My professional trajectory has been purposefully aligned with</w:t>
      </w:r>
      <w:r>
        <w:t xml:space="preserve"> </w:t>
      </w:r>
      <w:r>
        <w:rPr>
          <w:bCs/>
          <w:b/>
        </w:rPr>
        <w:t xml:space="preserve">Uganda Kampala</w:t>
      </w:r>
      <w:r>
        <w:t xml:space="preserve">'s developmental priorities. The World Bank’s 2023 report on Ugandan innovation highlights robotics as a key catalyst for achieving SDG 9 (Industry, Innovation, and Infrastructure), particularly in agriculture (which employs 70% of Uganda’s workforce). I actively engaged with the Kampala Maker Faire to prototype a robotic weed-er for small farms using recycled materials – a project later featured in</w:t>
      </w:r>
      <w:r>
        <w:t xml:space="preserve"> </w:t>
      </w:r>
      <w:r>
        <w:rPr>
          <w:iCs/>
          <w:i/>
        </w:rPr>
        <w:t xml:space="preserve">The Daily Monitor</w:t>
      </w:r>
      <w:r>
        <w:t xml:space="preserve">. This initiative wasn’t just about mechanics; it required understanding farmer time constraints and literacy levels. Collaborating with agronomists from NARO (National Agricultural Research Organisation), we simplified the user interface to voice commands in Luganda, ensuring accessibility for non-tech-savvy users. Such work exemplifies my belief that</w:t>
      </w:r>
      <w:r>
        <w:t xml:space="preserve"> </w:t>
      </w:r>
      <w:r>
        <w:rPr>
          <w:bCs/>
          <w:b/>
        </w:rPr>
        <w:t xml:space="preserve">Robotics Engineer</w:t>
      </w:r>
      <w:r>
        <w:t xml:space="preserve"> </w:t>
      </w:r>
      <w:r>
        <w:t xml:space="preserve">roles in Uganda must bridge engineering excellence with human-centered design.</w:t>
      </w:r>
    </w:p>
    <w:p>
      <w:pPr>
        <w:pStyle w:val="BodyText"/>
      </w:pPr>
      <w:r>
        <w:t xml:space="preserve">I am drawn to Kampala’s unique confluence of challenges and opportunities: a rapidly growing urban population (projected to reach 15 million by 2040), persistent energy constraints, and a vibrant youth tech community. The city’s emerging robotics hubs – including the Makerspace at Uganda Technology and Management University (UTAMU) – provide fertile ground for collaborative innovation. I aim to leverage these networks through strategic partnerships with institutions like the Kampala Capital City Authority (KCCA) to deploy robotic solutions for waste management in informal settlements or traffic monitoring systems that reduce congestion on Nakasero Road. My technical skills in ROS (Robot Operating System), machine learning for object detection, and sustainable power systems are not abstract competencies; they are tools I’ve already applied to prototype a solar-powered trash compactor robot tested at the Kiteezi Dumpsite.</w:t>
      </w:r>
    </w:p>
    <w:p>
      <w:pPr>
        <w:pStyle w:val="BodyText"/>
      </w:pPr>
      <w:r>
        <w:t xml:space="preserve">What sets my approach apart is my commitment to ethical robotics. In Uganda, where 43% of the population lives below the poverty line, robotics must avoid widening inequality. During a workshop at Makerere University’s Center for Gender Studies, I co-developed guidelines ensuring AI-driven agricultural robots prioritize female farmers’ needs – a critical consideration in Kampala’s agrarian economy. This aligns with Uganda’s National ICT Policy 2016, which mandates that technology initiatives "promote social inclusion." As a</w:t>
      </w:r>
      <w:r>
        <w:t xml:space="preserve"> </w:t>
      </w:r>
      <w:r>
        <w:rPr>
          <w:bCs/>
          <w:b/>
        </w:rPr>
        <w:t xml:space="preserve">Robotics Engineer</w:t>
      </w:r>
      <w:r>
        <w:t xml:space="preserve"> </w:t>
      </w:r>
      <w:r>
        <w:t xml:space="preserve">based in</w:t>
      </w:r>
      <w:r>
        <w:t xml:space="preserve"> </w:t>
      </w:r>
      <w:r>
        <w:rPr>
          <w:bCs/>
          <w:b/>
        </w:rPr>
        <w:t xml:space="preserve">Uganda Kampala</w:t>
      </w:r>
      <w:r>
        <w:t xml:space="preserve">, I will embed these principles into every project lifecycle, from initial community consultations to post-deployment impact assessments.</w:t>
      </w:r>
    </w:p>
    <w:p>
      <w:pPr>
        <w:pStyle w:val="BodyText"/>
      </w:pPr>
      <w:r>
        <w:t xml:space="preserve">The urgency of my mission is underscored by local context. Kampala’s annual flooding causes $20 million in agricultural losses (UBOS 2022), yet robotic flood monitoring systems remain scarce. I propose developing low-cost sensor networks that alert communities via SMS – a solution accessible to farmers with basic mobile phones. This project would directly support the Ministry of Water and Environment’s climate resilience goals while building local capacity through training programs at Kampala’s Technical Institute (KTI). My</w:t>
      </w:r>
      <w:r>
        <w:t xml:space="preserve"> </w:t>
      </w:r>
      <w:r>
        <w:rPr>
          <w:bCs/>
          <w:b/>
        </w:rPr>
        <w:t xml:space="preserve">Statement of Purpose</w:t>
      </w:r>
      <w:r>
        <w:t xml:space="preserve"> </w:t>
      </w:r>
      <w:r>
        <w:t xml:space="preserve">is not merely an application; it is a pledge to anchor my expertise in Uganda’s soil, learning from its people as much as I contribute to its progress.</w:t>
      </w:r>
    </w:p>
    <w:p>
      <w:pPr>
        <w:pStyle w:val="BodyText"/>
      </w:pPr>
      <w:r>
        <w:t xml:space="preserve">I seek to join an organization that views robotics not as a foreign import but as an indigenous innovation catalyst. Kampala offers the perfect crucible for this work: where tradition meets technology, and where a single robot can transform a farmer’s yield, reduce maternal mortality through medical logistics, or create jobs in robotics maintenance. My technical proficiency is secondary to my commitment to</w:t>
      </w:r>
      <w:r>
        <w:t xml:space="preserve"> </w:t>
      </w:r>
      <w:r>
        <w:rPr>
          <w:bCs/>
          <w:b/>
        </w:rPr>
        <w:t xml:space="preserve">Uganda Kampala</w:t>
      </w:r>
      <w:r>
        <w:t xml:space="preserve"> </w:t>
      </w:r>
      <w:r>
        <w:t xml:space="preserve">as both my laboratory and home. I will bring not just engineering skills but deep cultural fluency – understanding that in Ugandan communities, trust precedes technology adoption.</w:t>
      </w:r>
    </w:p>
    <w:p>
      <w:pPr>
        <w:pStyle w:val="BodyText"/>
      </w:pPr>
      <w:r>
        <w:t xml:space="preserve">In closing, this</w:t>
      </w:r>
      <w:r>
        <w:t xml:space="preserve"> </w:t>
      </w:r>
      <w:r>
        <w:rPr>
          <w:bCs/>
          <w:b/>
        </w:rPr>
        <w:t xml:space="preserve">Statement of Purpose</w:t>
      </w:r>
      <w:r>
        <w:t xml:space="preserve"> </w:t>
      </w:r>
      <w:r>
        <w:t xml:space="preserve">encapsulates my journey from a Makerere student inspired by Kampala’s streets to a focused Robotics Engineer ready to build solutions where they are needed most. I am prepared to immerse myself in the challenges of Uganda’s capital, collaborate with local innovators, and ensure that every algorithm I design serves humanity first. Kampala awaits not just another engineer, but a partner committed to transforming its landscape through robotics – and I stand ready to answer that call.</w:t>
      </w:r>
    </w:p>
    <w:p>
      <w:pPr>
        <w:pStyle w:val="BodyText"/>
      </w:pPr>
      <w:r>
        <w:t xml:space="preserve">Respectfully submitted,</w:t>
      </w:r>
      <w:r>
        <w:br/>
      </w:r>
      <w:r>
        <w:t xml:space="preserve">[Your Full Name]</w:t>
      </w:r>
      <w:r>
        <w:br/>
      </w:r>
      <w:r>
        <w:t xml:space="preserve">Robotics Engineer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dc:title>
  <dc:creator/>
  <dc:language>en</dc:language>
  <cp:keywords/>
  <dcterms:created xsi:type="dcterms:W3CDTF">2026-07-17T15:56:59Z</dcterms:created>
  <dcterms:modified xsi:type="dcterms:W3CDTF">2026-07-17T15:56:59Z</dcterms:modified>
</cp:coreProperties>
</file>

<file path=docProps/custom.xml><?xml version="1.0" encoding="utf-8"?>
<Properties xmlns="http://schemas.openxmlformats.org/officeDocument/2006/custom-properties" xmlns:vt="http://schemas.openxmlformats.org/officeDocument/2006/docPropsVTypes"/>
</file>