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5" w:name="X139eb8adb92a5ade4353937a5e7fd43ba22850c"/>
    <w:p>
      <w:pPr>
        <w:pStyle w:val="Heading1"/>
      </w:pPr>
      <w:r>
        <w:t xml:space="preserve">Statement of Purpose for Robotics Engineer Position in Venezuela Caracas</w:t>
      </w:r>
    </w:p>
    <w:p>
      <w:pPr>
        <w:pStyle w:val="FirstParagraph"/>
      </w:pPr>
      <w:r>
        <w:t xml:space="preserve">As a dedicated engineering professional deeply committed to advancing technological innovation within my homeland, I present this Statement of Purpose to formally express my intention to pursue a career as a Robotics Engineer in Caracas, Venezuela. My academic foundation, hands-on experience, and unwavering passion for solving complex problems through robotics converge at the critical juncture where Venezuela’s developmental challenges meet cutting-edge engineering solutions. This document outlines my journey, capabilities, and vision for contributing meaningfully to the technological landscape of Caracas.</w:t>
      </w:r>
    </w:p>
    <w:bookmarkStart w:id="20" w:name="X2c9fd6857bd00f79dad195fc0300489fdd7a840"/>
    <w:p>
      <w:pPr>
        <w:pStyle w:val="Heading2"/>
      </w:pPr>
      <w:r>
        <w:t xml:space="preserve">Academic Foundation and Technical Expertise</w:t>
      </w:r>
    </w:p>
    <w:p>
      <w:pPr>
        <w:pStyle w:val="FirstParagraph"/>
      </w:pPr>
      <w:r>
        <w:t xml:space="preserve">I completed my Bachelor of Science in Mechatronics Engineering at the Universidad Central de Venezuela (UCV), where I immersed myself in courses spanning control systems, computer vision, machine learning, and embedded systems. My undergraduate thesis—titled "</w:t>
      </w:r>
      <w:r>
        <w:rPr>
          <w:iCs/>
          <w:i/>
        </w:rPr>
        <w:t xml:space="preserve">Autonomous Mobile Platforms for Urban Infrastructure Monitoring</w:t>
      </w:r>
      <w:r>
        <w:t xml:space="preserve">"—directly addressed Caracas' pressing challenges. I designed a ROS-based robot capable of navigating uneven terrain to inspect aging water pipelines in the city's hillside neighborhoods, a project inspired by frequent service disruptions in areas like Chacaito and El Parque. This work earned me recognition from UCV’s Innovation Center for its practical relevance to Venezuela Caracas’ infrastructure needs.</w:t>
      </w:r>
    </w:p>
    <w:p>
      <w:pPr>
        <w:pStyle w:val="BodyText"/>
      </w:pPr>
      <w:r>
        <w:t xml:space="preserve">Further strengthening my profile, I pursued a Master’s in Robotics at the Instituto Tecnológico de Costa Rica (ITCR), where I specialized in swarm robotics and adaptive sensor fusion. My research on drone-based agricultural monitoring systems—applicable to Venezuela's coffee-growing regions near Caracas—was published in the</w:t>
      </w:r>
      <w:r>
        <w:t xml:space="preserve"> </w:t>
      </w:r>
      <w:r>
        <w:rPr>
          <w:iCs/>
          <w:i/>
        </w:rPr>
        <w:t xml:space="preserve">International Journal of Advanced Robotic Systems</w:t>
      </w:r>
      <w:r>
        <w:t xml:space="preserve">. This experience honed my technical skills in Python, C++, ROS 2, OpenCV, and hardware integration while reinforcing my commitment to solutions that serve communities like those in Venezuela Caracas.</w:t>
      </w:r>
    </w:p>
    <w:bookmarkEnd w:id="20"/>
    <w:bookmarkStart w:id="21" w:name="Xd2966a53a331e827dc61101a9f07eb2b1534cad"/>
    <w:p>
      <w:pPr>
        <w:pStyle w:val="Heading2"/>
      </w:pPr>
      <w:r>
        <w:t xml:space="preserve">Practical Experience Aligned with Venezuelan Context</w:t>
      </w:r>
    </w:p>
    <w:p>
      <w:pPr>
        <w:pStyle w:val="FirstParagraph"/>
      </w:pPr>
      <w:r>
        <w:t xml:space="preserve">My professional journey includes a six-month internship at Tecnovisión S.A., a Caracas-based tech startup. There, I collaborated on developing low-cost robotic arms for medical supply assembly lines—critical during Venezuela’s healthcare supply chain crises. This project required adapting industrial robotics to operate with limited power stability, mirroring Caracas’ reality of frequent blackouts. I engineered fail-safe mechanisms using solar-rechargeable battery packs, ensuring continuous operation. The system is now deployed in a public health facility in La Pastora, demonstrating how Robotics Engineer ingenuity directly addresses Venezuela’s socioeconomic constraints.</w:t>
      </w:r>
    </w:p>
    <w:p>
      <w:pPr>
        <w:pStyle w:val="BodyText"/>
      </w:pPr>
      <w:r>
        <w:t xml:space="preserve">Additionally, I co-founded "RoboCaracas," a student initiative at UCV that provides free robotics workshops to underserved communities. We built simple autonomous vehicles using recycled materials for traffic management simulations in congested zones like Av. Los Ilustres. This experience taught me to communicate complex technical concepts across cultural and resource-diverse settings—a skill essential for thriving as a Robotics Engineer in Caracas, where collaboration with local artisans and engineers is paramount.</w:t>
      </w:r>
    </w:p>
    <w:bookmarkEnd w:id="21"/>
    <w:bookmarkStart w:id="22" w:name="X9aa3af3a475ea6355f4b91e028f1b37ebe10d20"/>
    <w:p>
      <w:pPr>
        <w:pStyle w:val="Heading2"/>
      </w:pPr>
      <w:r>
        <w:t xml:space="preserve">Why Venezuela Caracas? A Commitment to Local Impact</w:t>
      </w:r>
    </w:p>
    <w:p>
      <w:pPr>
        <w:pStyle w:val="FirstParagraph"/>
      </w:pPr>
      <w:r>
        <w:t xml:space="preserve">This Statement of Purpose transcends a mere career application; it embodies my pledge to invest my skills in the heart of Venezuela’s innovation ecosystem. While opportunities abound globally, I choose Caracas because it is where the urgency for technological self-sufficiency meets unparalleled opportunity. Venezuela faces unique challenges—energy scarcity, agricultural inefficiencies, and aging infrastructure—that robotics can transform. As a Robotics Engineer in Caracas, I aim to develop solutions that are not only technologically advanced but also culturally resonant and economically viable within our local context.</w:t>
      </w:r>
    </w:p>
    <w:p>
      <w:pPr>
        <w:pStyle w:val="BodyText"/>
      </w:pPr>
      <w:r>
        <w:t xml:space="preserve">Caracas is emerging as a hub for STEM entrepreneurship through initiatives like "Innovación Tecnológica" at UCV and the Ministry of Science’s "Proyecto Robótica Nacional." My goal aligns with this national vision: to establish a robotics lab in Caracas focused on sustainable urban solutions. I envision projects such as drone-based delivery networks for remote neighborhoods, AI-optimized energy grids for public housing, and precision agriculture systems tailored to Venezuela’s microclimates—each designed to empower communities while reducing reliance on imported technology.</w:t>
      </w:r>
    </w:p>
    <w:bookmarkEnd w:id="22"/>
    <w:bookmarkStart w:id="23" w:name="X435b6c3f5252b3df3f7cd6242a4e056aa9c8461"/>
    <w:p>
      <w:pPr>
        <w:pStyle w:val="Heading2"/>
      </w:pPr>
      <w:r>
        <w:t xml:space="preserve">Future Vision: Advancing Robotics Engineering in Caracas</w:t>
      </w:r>
    </w:p>
    <w:p>
      <w:pPr>
        <w:pStyle w:val="FirstParagraph"/>
      </w:pPr>
      <w:r>
        <w:t xml:space="preserve">My long-term objective as a Robotics Engineer is to bridge the gap between academic research and real-world impact in Venezuela Caracas. I plan to collaborate with institutions like the Venezuelan Institute for Scientific Research (IVIC) and local startups to create open-source robotics frameworks accessible even with limited computational resources. For instance, I am developing a low-cost sensor suite for water quality monitoring using recycled smartphone components—a project directly addressing Caracas’ recurring water contamination issues.</w:t>
      </w:r>
    </w:p>
    <w:p>
      <w:pPr>
        <w:pStyle w:val="BodyText"/>
      </w:pPr>
      <w:r>
        <w:t xml:space="preserve">Furthermore, I aspire to mentor the next generation of Venezuelan robotics talent. Through partnerships with UCV and community centers in Petare or Los Caobos, I will establish training programs that demystify robotics for youth facing economic barriers. My experience with "RoboCaracas" proves that when technology is localized and accessible, it becomes a catalyst for empowerment—not just a luxury.</w:t>
      </w:r>
    </w:p>
    <w:bookmarkEnd w:id="23"/>
    <w:bookmarkStart w:id="24" w:name="conclusion-a-purpose-rooted-in-venezuela"/>
    <w:p>
      <w:pPr>
        <w:pStyle w:val="Heading2"/>
      </w:pPr>
      <w:r>
        <w:t xml:space="preserve">Conclusion: A Purpose Rooted in Venezuela</w:t>
      </w:r>
    </w:p>
    <w:p>
      <w:pPr>
        <w:pStyle w:val="FirstParagraph"/>
      </w:pPr>
      <w:r>
        <w:t xml:space="preserve">This Statement of Purpose reflects my conviction that the future of Robotics Engineering must be woven into the fabric of local realities. In Caracas, where creativity thrives amid constraints, I see not obstacles but opportunities to build a more resilient Venezuela. As a Robotics Engineer, I will channel my technical expertise toward solutions that honor our cultural context while driving progress in areas from healthcare to agriculture. My journey—shaped by Caracas’ challenges and fueled by its spirit of innovation—has prepared me to contribute meaningfully today and lead tomorrow.</w:t>
      </w:r>
    </w:p>
    <w:p>
      <w:pPr>
        <w:pStyle w:val="BodyText"/>
      </w:pPr>
      <w:r>
        <w:t xml:space="preserve">My commitment is clear: I am not merely seeking a job as a Robotics Engineer in Venezuela Caracas; I am dedicating my career to being part of the city’s technological renaissance. Together, we can transform Caracas into a model of homegrown innovation where robotics serves humanity with dignity and purpose. This is the promise embedded in my Statement of Purpose—and the mission I will pursue with relentless dedication from the heart of Venezuela.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Venezuela Caracas</dc:title>
  <dc:creator/>
  <dc:language>en</dc:language>
  <cp:keywords/>
  <dcterms:created xsi:type="dcterms:W3CDTF">2026-07-21T09:50:15Z</dcterms:created>
  <dcterms:modified xsi:type="dcterms:W3CDTF">2026-07-21T09:50:15Z</dcterms:modified>
</cp:coreProperties>
</file>

<file path=docProps/custom.xml><?xml version="1.0" encoding="utf-8"?>
<Properties xmlns="http://schemas.openxmlformats.org/officeDocument/2006/custom-properties" xmlns:vt="http://schemas.openxmlformats.org/officeDocument/2006/docPropsVTypes"/>
</file>