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p>
    <w:bookmarkStart w:id="25" w:name="X23aa8ee79d215621bc890a2386e7139e46b7e95"/>
    <w:p>
      <w:pPr>
        <w:pStyle w:val="Heading1"/>
      </w:pPr>
      <w:r>
        <w:t xml:space="preserve">Statement of Purpose for Sales Executive Position</w:t>
      </w:r>
    </w:p>
    <w:p>
      <w:pPr>
        <w:pStyle w:val="FirstParagraph"/>
      </w:pPr>
      <w:r>
        <w:t xml:space="preserve">I am writing this Statement of Purpose to express my enthusiastic application for the Sales Executive position within your esteemed organization, with a specific focus on driving growth and market expansion in Brazil Rio de Janeiro. As a results-driven sales professional with over seven years of international experience across Latin American markets, I have meticulously prepared myself to contribute significantly to your team's objectives while embracing the vibrant entrepreneurial spirit that defines Rio de Janeiro's commercial landscape.</w:t>
      </w:r>
    </w:p>
    <w:bookmarkStart w:id="20" w:name="X7973e5b199687050a069a5ed8d2745f88cbd4e5"/>
    <w:p>
      <w:pPr>
        <w:pStyle w:val="Heading2"/>
      </w:pPr>
      <w:r>
        <w:t xml:space="preserve">Professional Foundation and Strategic Sales Expertise</w:t>
      </w:r>
    </w:p>
    <w:p>
      <w:pPr>
        <w:pStyle w:val="FirstParagraph"/>
      </w:pPr>
      <w:r>
        <w:t xml:space="preserve">My career trajectory has been defined by a relentless commitment to exceeding sales targets while building authentic client relationships. In my previous role as Senior Sales Manager at Multinational Tech Solutions in São Paulo, I spearheaded the expansion into five new Brazilian states, achieving 142% of annual revenue goals through data-driven territory planning and cultural intelligence. This experience taught me that successful sales in Brazil require more than transactional interactions—it demands understanding the nuances of local business etiquette, family-oriented decision-making processes, and the unique dynamics of Rio de Janeiro's diverse economic ecosystem.</w:t>
      </w:r>
    </w:p>
    <w:p>
      <w:pPr>
        <w:pStyle w:val="BodyText"/>
      </w:pPr>
      <w:r>
        <w:t xml:space="preserve">What sets me apart is my ability to transform market challenges into opportunities. When entering Rio's competitive commercial real estate sector two years ago, I implemented a hyper-localized sales strategy that incorporated Carnival season marketing campaigns and beachfront networking events. This approach increased our lead conversion rate by 67% within six months while building lasting relationships with key stakeholders in Copacabana and Barra da Tijuca communities. My methodology blends traditional sales techniques with digital innovation—leveraging CRM analytics to identify micro-market trends specific to Rio neighborhoods, from the upscale boutiques of Leblon to the bustling industrial zones of São Cristóvão.</w:t>
      </w:r>
    </w:p>
    <w:bookmarkEnd w:id="20"/>
    <w:bookmarkStart w:id="21" w:name="why-rio-de-janeiro-as-my-strategic-focus"/>
    <w:p>
      <w:pPr>
        <w:pStyle w:val="Heading2"/>
      </w:pPr>
      <w:r>
        <w:t xml:space="preserve">Why Rio de Janeiro as My Strategic Focus</w:t>
      </w:r>
    </w:p>
    <w:p>
      <w:pPr>
        <w:pStyle w:val="FirstParagraph"/>
      </w:pPr>
      <w:r>
        <w:t xml:space="preserve">Rio de Janeiro isn't merely a location for me—it represents the heart of Brazil's commercial renaissance and my professional homecoming. Having grown up in Niterói across Guanabara Bay, I possess intimate knowledge of Rio's socio-economic fabric that transcends textbook market analysis. The city's unique blend of global sophistication and local warmth creates an unparalleled environment for relationship-driven sales. I've witnessed firsthand how Rio's entrepreneurial energy—evident in the startup incubators of Lagoa and the traditional family businesses lining Rua do Ouvidor—requires sales professionals who can navigate both corporate boardrooms and neighborhood *feiras* (markets) with equal confidence.</w:t>
      </w:r>
    </w:p>
    <w:p>
      <w:pPr>
        <w:pStyle w:val="BodyText"/>
      </w:pPr>
      <w:r>
        <w:t xml:space="preserve">My fluency in Portuguese (with native-level comprehension of Rio's colloquial expressions like "vai dar certo" and "cara") allows me to build trust faster than competitors relying solely on formal business language. During my last assignment, I resolved a critical client negotiation by incorporating *feijoada* lunch breaks—recognizing that in Rio, business is often sealed over shared meals while discussing local football (soccer) matches. This cultural attunement isn't just about rapport; it's about strategic advantage in a market where 78% of B2B decisions involve informal relationship building (as per 2023 ABRADEP research).</w:t>
      </w:r>
    </w:p>
    <w:bookmarkEnd w:id="21"/>
    <w:bookmarkStart w:id="22" w:name="alignment-with-your-organizations-vision"/>
    <w:p>
      <w:pPr>
        <w:pStyle w:val="Heading2"/>
      </w:pPr>
      <w:r>
        <w:t xml:space="preserve">Alignment with Your Organization's Vision</w:t>
      </w:r>
    </w:p>
    <w:p>
      <w:pPr>
        <w:pStyle w:val="FirstParagraph"/>
      </w:pPr>
      <w:r>
        <w:t xml:space="preserve">I am particularly drawn to your company's commitment to sustainable growth in emerging markets, a philosophy that resonates deeply with my own approach. Your recent expansion into Rio's technology corridor mirrors my belief that sales excellence must be rooted in community investment. I propose developing a "Rio Sales Catalyst" program focused on: 1) Training local talent through partnerships with universities like UFRJ and PUC-Rio, 2) Creating neighborhood-specific value propositions for SMEs across the city, and 3) Leveraging Rio's international events (like Carnival and the World Cup qualifiers) for targeted client engagement.</w:t>
      </w:r>
    </w:p>
    <w:p>
      <w:pPr>
        <w:pStyle w:val="BodyText"/>
      </w:pPr>
      <w:r>
        <w:t xml:space="preserve">Your emphasis on ethical sales practices aligns perfectly with my principle that long-term success in Brazil requires transparency. In my previous role, I implemented a "no-pressure" negotiation framework that increased customer retention by 40%—a critical metric when building trust across Brazil's diverse business cultures where word-of-mouth reputation travels faster than any email campaign.</w:t>
      </w:r>
    </w:p>
    <w:bookmarkEnd w:id="22"/>
    <w:bookmarkStart w:id="23" w:name="future-contribution-and-commitment"/>
    <w:p>
      <w:pPr>
        <w:pStyle w:val="Heading2"/>
      </w:pPr>
      <w:r>
        <w:t xml:space="preserve">Future Contribution and Commitment</w:t>
      </w:r>
    </w:p>
    <w:p>
      <w:pPr>
        <w:pStyle w:val="FirstParagraph"/>
      </w:pPr>
      <w:r>
        <w:t xml:space="preserve">As your next Sales Executive for Brazil Rio de Janeiro, I will immediately focus on three pillars: market penetration in the city's underserved sectors (including tourism services and sustainable construction), development of a bilingual sales team that mirrors Rio's multicultural identity, and establishing measurable KPIs tied to community impact. For instance, I'll implement quarterly "Rio Market Pulse" reports analyzing how local events influence purchasing cycles—using real-time data from platforms like Google Trends Brazil combined with street-level insights gathered during my daily *caminhadas* (walks) through different neighborhoods.</w:t>
      </w:r>
    </w:p>
    <w:p>
      <w:pPr>
        <w:pStyle w:val="BodyText"/>
      </w:pPr>
      <w:r>
        <w:t xml:space="preserve">My ultimate vision extends beyond quarterly targets. I aim to position your Rio team as the benchmark for culturally intelligent sales in Latin America, creating a model where success is measured not just in revenue, but in how deeply we integrate with Rio's community fabric. This approach has already proven effective: last year, my initiatives helped establish three new partnerships with *associations* (local business groups) that collectively represent 200+ small enterprises across Rio state.</w:t>
      </w:r>
    </w:p>
    <w:bookmarkEnd w:id="23"/>
    <w:bookmarkStart w:id="24" w:name="conclusion"/>
    <w:p>
      <w:pPr>
        <w:pStyle w:val="Heading2"/>
      </w:pPr>
      <w:r>
        <w:t xml:space="preserve">Conclusion</w:t>
      </w:r>
    </w:p>
    <w:p>
      <w:pPr>
        <w:pStyle w:val="FirstParagraph"/>
      </w:pPr>
      <w:r>
        <w:t xml:space="preserve">My Statement of Purpose is not merely an application—it's a promise. A promise to bring my deep understanding of Brazil Rio de Janeiro's commercial heartbeat to your sales team, to transform challenges into collaborative opportunities with the city's dynamic business community, and to demonstrate that true sales excellence in this vibrant metropolis requires both strategic acumen and heartfelt cultural connection. Having navigated Rio's complex market landscape for over a decade—from negotiating deals in Ipanema coffee shops to closing contracts in the historic downtown—my career has been purpose-built for this moment. I am ready to contribute my expertise, passion, and unshakeable commitment to making your Rio de Janeiro operations not just successful, but legendary.</w:t>
      </w:r>
    </w:p>
    <w:p>
      <w:pPr>
        <w:pStyle w:val="BodyText"/>
      </w:pPr>
      <w:r>
        <w:t xml:space="preserve">"In Rio, we don't just sell products—we build relationships that last longer than the Carnival season." This ethos guides every interaction I have as a Sales Executive, and I am eager to bring this philosophy to your organization.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dc:title>
  <dc:creator/>
  <dc:language>en</dc:language>
  <cp:keywords/>
  <dcterms:created xsi:type="dcterms:W3CDTF">2026-07-23T16:47:23Z</dcterms:created>
  <dcterms:modified xsi:type="dcterms:W3CDTF">2026-07-23T16:47:23Z</dcterms:modified>
</cp:coreProperties>
</file>

<file path=docProps/custom.xml><?xml version="1.0" encoding="utf-8"?>
<Properties xmlns="http://schemas.openxmlformats.org/officeDocument/2006/custom-properties" xmlns:vt="http://schemas.openxmlformats.org/officeDocument/2006/docPropsVTypes"/>
</file>