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73dff8d798cd5945adac4869d58b5400f85bd5f"/>
    <w:p>
      <w:pPr>
        <w:pStyle w:val="Heading1"/>
      </w:pPr>
      <w:r>
        <w:t xml:space="preserve">Statement of Purpose: Pursuing a Sales Executive Role in China Shanghai</w:t>
      </w:r>
    </w:p>
    <w:p>
      <w:pPr>
        <w:pStyle w:val="FirstParagraph"/>
      </w:pPr>
      <w:r>
        <w:t xml:space="preserve">My professional journey has been meticulously aligned toward mastering the intricacies of high-stakes international sales within Asia’s most dynamic economic hub: China Shanghai. This Statement of Purpose articulates my unwavering commitment to securing a Sales Executive position in this pivotal city, where I aim to leverage my strategic acumen, cultural intelligence, and proven revenue-driving capabilities to propel both my career and the success of an innovative global enterprise operating within the Chinese market.</w:t>
      </w:r>
    </w:p>
    <w:bookmarkStart w:id="20" w:name="X5e3cb4da1fcf6ed4f685df21967670eb2a56207"/>
    <w:p>
      <w:pPr>
        <w:pStyle w:val="Heading2"/>
      </w:pPr>
      <w:r>
        <w:t xml:space="preserve">Professional Foundation: A Sales Executive's Strategic Mindset</w:t>
      </w:r>
    </w:p>
    <w:p>
      <w:pPr>
        <w:pStyle w:val="FirstParagraph"/>
      </w:pPr>
      <w:r>
        <w:t xml:space="preserve">Over the past seven years, I have honed my expertise as a results-driven Sales Executive across multinational corporations in Southeast Asia and Europe. My tenure at TechGlobal Solutions saw me spearhead expansion into emerging markets, consistently exceeding targets by 35% year-over-year through data-driven pipeline management and customer-centric relationship building. I possess a deep understanding of the full sales cycle—from market research and competitive analysis to closing complex B2B deals—ensuring every interaction aligns with client objectives while maximizing long-term value. Crucially, I have mastered the art of navigating intricate procurement processes, regulatory landscapes, and multi-tiered decision-making structures inherent in Asian business environments. This foundation directly positions me to excel as a Sales Executive in China Shanghai, where strategic patience and relationship depth are non-negotiable for sustainable growth.</w:t>
      </w:r>
    </w:p>
    <w:bookmarkEnd w:id="20"/>
    <w:bookmarkStart w:id="21" w:name="X7f5733f9048b9c8a1ccc11cfdb7b1436e86ec08"/>
    <w:p>
      <w:pPr>
        <w:pStyle w:val="Heading2"/>
      </w:pPr>
      <w:r>
        <w:t xml:space="preserve">Why China Shanghai? The Strategic Imperative of the City</w:t>
      </w:r>
    </w:p>
    <w:p>
      <w:pPr>
        <w:pStyle w:val="FirstParagraph"/>
      </w:pPr>
      <w:r>
        <w:t xml:space="preserve">China Shanghai is not merely a location on my career map; it represents the epicenter of opportunity for a Sales Executive seeking to make a transformative impact. As the nation’s financial nerve center, global trade gateway, and innovation powerhouse—with its free-trade zone in Pudong, burgeoning fintech ecosystem in Yangpu District, and world-class infrastructure—Shanghai offers an unparalleled environment to scale revenue operations. The city’s unique blend of cosmopolitan energy and deep-rooted Chinese business culture creates a fertile ground for strategic sales leadership. Unlike more politically centralized Beijing or manufacturing-focused Guangdong, Shanghai embodies commercial agility: its global corporations operate with the speed of Silicon Valley while respecting the nuances of local guanxi (relationships). I am eager to immerse myself in this ecosystem, learning from Shanghai’s premier business networks like the Chamber of Commerce and leveraging initiatives such as the China International Import Expo to forge partnerships that drive mutual success. This is where a Sales Executive doesn’t just sell products—they catalyze market leadership.</w:t>
      </w:r>
    </w:p>
    <w:bookmarkEnd w:id="21"/>
    <w:bookmarkStart w:id="22" w:name="X611e1c377824a07d61876b2337f294a2b368c60"/>
    <w:p>
      <w:pPr>
        <w:pStyle w:val="Heading2"/>
      </w:pPr>
      <w:r>
        <w:t xml:space="preserve">Cultural Fluency: Beyond Language to Business Integration</w:t>
      </w:r>
    </w:p>
    <w:p>
      <w:pPr>
        <w:pStyle w:val="FirstParagraph"/>
      </w:pPr>
      <w:r>
        <w:t xml:space="preserve">Success as a Sales Executive in China Shanghai demands more than Mandarin proficiency—it requires cultural integration. I have actively cultivated this through immersive experiences: completing an advanced Chinese business etiquette certification, participating in cross-cultural negotiation workshops at Fudan University, and building relationships with key stakeholders during my 2021 visit to Shanghai’s tech corridor. I understand that trust is built incrementally through tea ceremonies, respect for hierarchical structures in meetings (where seniority dictates speaking order), and the significance of "saving face" in negotiations. My approach prioritizes long-term partnership over transactional wins, a philosophy deeply resonant with Shanghai’s business ethos. For instance, during a recent project involving a Chinese automotive client, I dedicated three months to understanding their production workflow before presenting solutions—resulting in a 20% larger contract and an ongoing strategic alliance. In Shanghai’s competitive landscape, this cultural intelligence is the differentiator that turns prospects into advocates.</w:t>
      </w:r>
    </w:p>
    <w:bookmarkEnd w:id="22"/>
    <w:bookmarkStart w:id="23" w:name="X478a62ae674ed9f428767411743dc4dcfacfd95"/>
    <w:p>
      <w:pPr>
        <w:pStyle w:val="Heading2"/>
      </w:pPr>
      <w:r>
        <w:t xml:space="preserve">My Vision for Impact: Driving Growth in China Shanghai</w:t>
      </w:r>
    </w:p>
    <w:p>
      <w:pPr>
        <w:pStyle w:val="FirstParagraph"/>
      </w:pPr>
      <w:r>
        <w:t xml:space="preserve">As your Sales Executive in China Shanghai, I will deploy a dual-track strategy focused on immediate revenue generation and foundational market expansion. First, I will target high-potential sectors dominating Shanghai’s economy: electric vehicle supply chains (leveraging the city’s 46% annual growth in EV infrastructure), digital transformation for SMEs (addressing the 73% of local businesses needing cloud migration), and cross-border e-commerce logistics (capitalizing on Shanghai’s role as China’s top export hub). Second, I will establish a hyper-localized sales team by recruiting bilingual talent from Shanghai Jiao Tong University and integrating them into my strategy—ensuring we speak the client's language both linguistically and culturally. My KPIs will extend beyond quotas to include net promoter scores (NPS) with key accounts, market share gains in target segments, and the development of at least two strategic partnerships per quarter. I am prepared to invest personally in community engagement through events like the Shanghai Global Business Summit, reinforcing our brand as an integral part of the city’s economic fabric.</w:t>
      </w:r>
    </w:p>
    <w:bookmarkEnd w:id="23"/>
    <w:bookmarkStart w:id="24" w:name="X85e87ec99776d7d99efec9f7356d1bcec7f9aa0"/>
    <w:p>
      <w:pPr>
        <w:pStyle w:val="Heading2"/>
      </w:pPr>
      <w:r>
        <w:t xml:space="preserve">Conclusion: Commitment Anchored in Shanghai</w:t>
      </w:r>
    </w:p>
    <w:p>
      <w:pPr>
        <w:pStyle w:val="FirstParagraph"/>
      </w:pPr>
      <w:r>
        <w:t xml:space="preserve">This Statement of Purpose encapsulates my resolve to become a cornerstone of your sales leadership in China Shanghai. I am not merely seeking a job; I am committed to embedding myself into the city’s commercial heartbeat, where my skills as a Sales Executive will directly contribute to your market dominance and mutual growth. Shanghai’s blend of global ambition and local insight mirrors my professional identity: strategic, adaptable, and deeply respectful of context. I possess the proven results, cultural empathy, and relentless focus on sustainable revenue that your organization requires—and I am ready to deliver them from the very heart of China’s most dynamic business city. The opportunity to serve as your Sales Executive in Shanghai is not just a career step; it is where my expertise meets its most impactful stage.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China Shanghai</dc:title>
  <dc:creator/>
  <dc:language>en</dc:language>
  <cp:keywords/>
  <dcterms:created xsi:type="dcterms:W3CDTF">2026-07-21T02:48:01Z</dcterms:created>
  <dcterms:modified xsi:type="dcterms:W3CDTF">2026-07-21T02:48:01Z</dcterms:modified>
</cp:coreProperties>
</file>

<file path=docProps/custom.xml><?xml version="1.0" encoding="utf-8"?>
<Properties xmlns="http://schemas.openxmlformats.org/officeDocument/2006/custom-properties" xmlns:vt="http://schemas.openxmlformats.org/officeDocument/2006/docPropsVTypes"/>
</file>