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7" w:name="Xc81aea9c2c1ea5c82fd17ae2c08a241f73e33e9"/>
    <w:p>
      <w:pPr>
        <w:pStyle w:val="Heading1"/>
      </w:pPr>
      <w:r>
        <w:t xml:space="preserve">Statement of Purpose for Sales Executive Position in Medellín, Colombia</w:t>
      </w:r>
    </w:p>
    <w:p>
      <w:pPr>
        <w:pStyle w:val="FirstParagraph"/>
      </w:pPr>
      <w:r>
        <w:t xml:space="preserve">As a dedicated and results-driven sales professional with over five years of experience in developing market strategies and building client relationships across Latin America, I am writing to express my enthusiastic application for the Sales Executive position within your esteemed organization in Medellín, Colombia.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outlines my professional trajectory, strategic approach to sales excellence, and unwavering commitment to contributing meaningfully to your business success in the dynamic Colombian market—specifically within the transformative economic landscape of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.</w:t>
      </w:r>
    </w:p>
    <w:bookmarkStart w:id="20" w:name="X56d5a59ac9afd1186da2464b7d0672f585238e6"/>
    <w:p>
      <w:pPr>
        <w:pStyle w:val="Heading2"/>
      </w:pPr>
      <w:r>
        <w:t xml:space="preserve">Professional Foundation and Strategic Sales Philosophy</w:t>
      </w:r>
    </w:p>
    <w:p>
      <w:pPr>
        <w:pStyle w:val="FirstParagraph"/>
      </w:pPr>
      <w:r>
        <w:t xml:space="preserve">My career has been defined by a relentless focus on understanding client needs, anticipating market shifts, and delivering solutions that drive sustainable growth. As a Sales Executive in previous roles across Bogotá and Cali, I consistently exceeded quarterly targets by an average of 35%, leveraging data-driven insights to optimize pipeline management and nurture long-term partnerships. What sets me apart is my ability to blend analytical rigor with cultural intelligence—critical when operating in Colombia’s nuanced business environment where relationship-building (</w:t>
      </w:r>
      <w:r>
        <w:rPr>
          <w:iCs/>
          <w:i/>
        </w:rPr>
        <w:t xml:space="preserve">la confianza</w:t>
      </w:r>
      <w:r>
        <w:t xml:space="preserve">) is foundational to commercial success.</w:t>
      </w:r>
    </w:p>
    <w:bookmarkEnd w:id="20"/>
    <w:bookmarkStart w:id="21" w:name="X2e1c0dd67f149974a7eee8e0f3d55d3ba05a60f"/>
    <w:p>
      <w:pPr>
        <w:pStyle w:val="Heading2"/>
      </w:pPr>
      <w:r>
        <w:t xml:space="preserve">Why Medellín? Understanding the Heart of Colombia's Economic Renaissance</w:t>
      </w:r>
    </w:p>
    <w:p>
      <w:pPr>
        <w:pStyle w:val="FirstParagraph"/>
      </w:pPr>
      <w:r>
        <w:t xml:space="preserve">Medellín is not merely a city on my application—it is the epicenter of Colombia’s economic renaissance, where innovation meets opportunity. Having closely followed Medellín’s remarkable journey from its past to its current status as a global hub for technology, manufacturing, and sustainable urban development (</w:t>
      </w:r>
      <w:r>
        <w:rPr>
          <w:iCs/>
          <w:i/>
        </w:rPr>
        <w:t xml:space="preserve">la ciudad de la eterna primavera</w:t>
      </w:r>
      <w:r>
        <w:t xml:space="preserve">), I recognize the unique potential this city holds. The Medellín Innovation District (MID), strategic location as a gateway to Central America, and thriving ecosystem of startups and multinational corporations create an unparalleled environment for a Sales Executive to catalyze growth. I am deeply motivated to contribute my skills within this vibrant community, where business thrives on collaboration and forward-thinking vision.</w:t>
      </w:r>
    </w:p>
    <w:bookmarkEnd w:id="21"/>
    <w:bookmarkStart w:id="22" w:name="X4b310afc94613a9990ceb674ace6fface8c3cf1"/>
    <w:p>
      <w:pPr>
        <w:pStyle w:val="Heading2"/>
      </w:pPr>
      <w:r>
        <w:t xml:space="preserve">Cultural Fluency and Localized Sales Strategy</w:t>
      </w:r>
    </w:p>
    <w:p>
      <w:pPr>
        <w:pStyle w:val="FirstParagraph"/>
      </w:pPr>
      <w:r>
        <w:t xml:space="preserve">My fluency in Spanish (native level) and deep appreciation for Colombian business customs are not just assets—they are strategic imperatives for success. In Medellín, sales effectiveness hinges on understanding regional nuances: the importance of personal connection during coffee breaks (</w:t>
      </w:r>
      <w:r>
        <w:rPr>
          <w:iCs/>
          <w:i/>
        </w:rPr>
        <w:t xml:space="preserve">el café con los clientes</w:t>
      </w:r>
      <w:r>
        <w:t xml:space="preserve">), respect for familial ties influencing decision-making, and leveraging Medellín’s renowned hospitality to build trust. I have already begun researching your company’s presence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, noting your commitment to local partnerships and sustainability initiatives like the "Green Corridors" project—values that resonate profoundly with my own professional ethos.</w:t>
      </w:r>
    </w:p>
    <w:bookmarkEnd w:id="22"/>
    <w:bookmarkStart w:id="23" w:name="proven-impact-in-latin-american-markets"/>
    <w:p>
      <w:pPr>
        <w:pStyle w:val="Heading2"/>
      </w:pPr>
      <w:r>
        <w:t xml:space="preserve">Proven Impact in Latin American Markets</w:t>
      </w:r>
    </w:p>
    <w:p>
      <w:pPr>
        <w:pStyle w:val="FirstParagraph"/>
      </w:pPr>
      <w:r>
        <w:t xml:space="preserve">In my previous role with a leading B2B SaaS provider, I spearheaded the expansion into Colombia’s Medellín market. By analyzing local industry clusters (including manufacturing firms in the Antioquia region and tech startups in the MID), I developed a tailored sales strategy that increased our market share by 28% within 18 months. Key actions included:</w:t>
      </w:r>
    </w:p>
    <w:p>
      <w:pPr>
        <w:numPr>
          <w:ilvl w:val="0"/>
          <w:numId w:val="1001"/>
        </w:numPr>
        <w:pStyle w:val="Compact"/>
      </w:pPr>
      <w:r>
        <w:t xml:space="preserve">Building a local network of trusted industry influencers to facilitate client introductions</w:t>
      </w:r>
    </w:p>
    <w:p>
      <w:pPr>
        <w:numPr>
          <w:ilvl w:val="0"/>
          <w:numId w:val="1001"/>
        </w:numPr>
        <w:pStyle w:val="Compact"/>
      </w:pPr>
      <w:r>
        <w:t xml:space="preserve">Designing multilingual sales collateral reflecting Medellín’s cultural identity</w:t>
      </w:r>
    </w:p>
    <w:p>
      <w:pPr>
        <w:numPr>
          <w:ilvl w:val="0"/>
          <w:numId w:val="1001"/>
        </w:numPr>
        <w:pStyle w:val="Compact"/>
      </w:pPr>
      <w:r>
        <w:t xml:space="preserve">Negotiating partnership agreements with Medellín-based logistics firms to enhance service delivery</w:t>
      </w:r>
    </w:p>
    <w:p>
      <w:pPr>
        <w:pStyle w:val="FirstParagraph"/>
      </w:pPr>
      <w:r>
        <w:t xml:space="preserve">This experience solidified my understanding that effective sales leadership in Colombia requires more than just a product pitch—it demands cultural empathy and hyper-local market intelligence. As a Sales Executive, I don’t just sell solutions; I become an embedded partner in my clients’ success within the Medellín ecosystem.</w:t>
      </w:r>
    </w:p>
    <w:bookmarkEnd w:id="23"/>
    <w:bookmarkStart w:id="24" w:name="X40989ab5d94e016d0c04fd0c8dac2ad3fd1970e"/>
    <w:p>
      <w:pPr>
        <w:pStyle w:val="Heading2"/>
      </w:pPr>
      <w:r>
        <w:t xml:space="preserve">Alignment with Your Vision for Growth in Colombia</w:t>
      </w:r>
    </w:p>
    <w:p>
      <w:pPr>
        <w:pStyle w:val="FirstParagraph"/>
      </w:pPr>
      <w:r>
        <w:t xml:space="preserve">I have studied your company’s strategic focus on expanding market leadership across Latin America, and I am particularly impressed by your investment in Medellín as a regional operations hub. My approach as a Sales Executive would directly support this vision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Market Penetration</w:t>
      </w:r>
      <w:r>
        <w:t xml:space="preserve">: Focusing on high-potential sectors in Medellín (e.g., green technology, medical devices, and fintech) aligned with your product suite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</w:t>
      </w:r>
      <w:r>
        <w:t xml:space="preserve">: Participating in Medellín’s business forums and innovation events to strengthen brand visibility organically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Development</w:t>
      </w:r>
      <w:r>
        <w:t xml:space="preserve">: Mentoring local sales teams to build sustainable growth within the Colombia Medellín market, fostering a culture of excellence that mirrors your company’s values.</w:t>
      </w:r>
    </w:p>
    <w:bookmarkEnd w:id="24"/>
    <w:bookmarkStart w:id="25" w:name="X1a47cd020143e93a569810e0bcd2d12e0ef8ef2"/>
    <w:p>
      <w:pPr>
        <w:pStyle w:val="Heading2"/>
      </w:pPr>
      <w:r>
        <w:t xml:space="preserve">Commitment to Long-Term Value in Colombia Medellín</w:t>
      </w:r>
    </w:p>
    <w:p>
      <w:pPr>
        <w:pStyle w:val="FirstParagraph"/>
      </w:pPr>
      <w:r>
        <w:t xml:space="preserve">My ambition extends beyond quarterly targets. I envision a career dedicated to empowering businesses across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and positioning your company as an indispensable partner in the city’s continued ascent. Having spent time volunteering with Medellín’s "Social Innovation Lab" earlier this year, I witnessed firsthand how business-driven solutions can transform communities. I am eager to apply that same spirit of collaboration to drive mutual growth for your organization and the Medellín ecosystem.</w:t>
      </w:r>
    </w:p>
    <w:bookmarkEnd w:id="25"/>
    <w:bookmarkStart w:id="26" w:name="conclusion-a-partnership-for-tomorrow"/>
    <w:p>
      <w:pPr>
        <w:pStyle w:val="Heading2"/>
      </w:pPr>
      <w:r>
        <w:t xml:space="preserve">Conclusion: A Partnership for Tomorrow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my passion for sales excellence and my deep respect for Medellín’s commercial spirit. I am not seeking just a job—I seek to become an integral part of your team’s mission to elevate your brand in one of Latin America’s most promising cities. My track record in building high-performing sales operations, combined with my cultural immersion and strategic focus on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, positions me uniquely to exceed expectations as your next Sales Executive.</w:t>
      </w:r>
    </w:p>
    <w:p>
      <w:pPr>
        <w:pStyle w:val="BodyText"/>
      </w:pPr>
      <w:r>
        <w:t xml:space="preserve">I welcome the opportunity to discuss how my vision aligns with your goals and how I can contribute to the continued success of your organization in Medellín. Thank you for considering my application as a dedicated professional ready to help shape the future of sales leadership in Colombia’s dynamic capital of innovation.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Sales Executive Position - Colombia Medellín</dc:title>
  <dc:creator/>
  <dc:language>en</dc:language>
  <cp:keywords/>
  <dcterms:created xsi:type="dcterms:W3CDTF">2025-12-09T17:12:27Z</dcterms:created>
  <dcterms:modified xsi:type="dcterms:W3CDTF">2025-12-09T17:12:27Z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