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Application</w:t>
      </w:r>
    </w:p>
    <w:bookmarkStart w:id="26" w:name="X23aa8ee79d215621bc890a2386e7139e46b7e95"/>
    <w:p>
      <w:pPr>
        <w:pStyle w:val="Heading1"/>
      </w:pPr>
      <w:r>
        <w:t xml:space="preserve">Statement of Purpose for Sales Executive Position</w:t>
      </w:r>
    </w:p>
    <w:p>
      <w:pPr>
        <w:pStyle w:val="FirstParagraph"/>
      </w:pPr>
      <w:r>
        <w:t xml:space="preserve">Submitted for Consideration in Pakistan Karachi Market</w:t>
      </w:r>
    </w:p>
    <w:p>
      <w:pPr>
        <w:pStyle w:val="BodyText"/>
      </w:pPr>
      <w:r>
        <w:t xml:space="preserve">I am writing this Statement of Purpose to formally express my enthusiastic application for the Sales Executive position within your esteemed organization, with a focused commitment to driving growth in the dynamic business landscape of Pakistan Karachi. As a highly motivated and results-driven sales professional with five years of progressive experience in high-volume B2B markets, I have meticulously prepared this document to demonstrate how my skills align precisely with the demands of leading sales operations in Pakistan's commercial capital.</w:t>
      </w:r>
    </w:p>
    <w:bookmarkStart w:id="20" w:name="X325c21c07c7350ac1a8ca1f3d4c964ca8e0a9d9"/>
    <w:p>
      <w:pPr>
        <w:pStyle w:val="Heading2"/>
      </w:pPr>
      <w:r>
        <w:t xml:space="preserve">Professional Foundation and Market Understanding</w:t>
      </w:r>
    </w:p>
    <w:p>
      <w:pPr>
        <w:pStyle w:val="FirstParagraph"/>
      </w:pPr>
      <w:r>
        <w:t xml:space="preserve">My career journey began in Karachi's bustling commercial district, where I honed my sales acumen at a leading FMCG distributor. Working directly with retailers across Sindh province, I developed an intimate understanding of Pakistan Karachi's unique market dynamics – from the intricate supply chains of Saddar to the emerging e-commerce corridors in DHA Phase 5. This ground-level experience taught me that success in this region requires more than transactional selling; it demands cultural intelligence, adaptive relationship management, and deep empathy for local business challenges.</w:t>
      </w:r>
    </w:p>
    <w:p>
      <w:pPr>
        <w:pStyle w:val="BodyText"/>
      </w:pPr>
      <w:r>
        <w:t xml:space="preserve">During my tenure at ABC Solutions (2020-2023), I consistently exceeded sales targets by 35% year-over-year in Karachi's competitive enterprise software segment. What set me apart was my strategic approach to understanding how Pakistani SMEs navigate economic volatility – a skill vital for any effective Sales Executive in Pakistan Karachi. My monthly market intelligence reports, analyzing everything from monsoon impact on retail footfall to Ramadan purchasing patterns, became reference materials for senior management. This localized market intelligence capability is precisely what makes me a strong fit for your sales team.</w:t>
      </w:r>
    </w:p>
    <w:bookmarkEnd w:id="20"/>
    <w:bookmarkStart w:id="21" w:name="X9b65403744bdf0192bdd04c5a0f622e36c22ca0"/>
    <w:p>
      <w:pPr>
        <w:pStyle w:val="Heading2"/>
      </w:pPr>
      <w:r>
        <w:t xml:space="preserve">Alignment with Karachi's Business Ecosystem</w:t>
      </w:r>
    </w:p>
    <w:p>
      <w:pPr>
        <w:pStyle w:val="FirstParagraph"/>
      </w:pPr>
      <w:r>
        <w:t xml:space="preserve">Karachi isn't just Pakistan's largest city – it's the nation's economic engine, contributing 30% of the country's GDP and housing over 15 million people. As I detail in this Statement of Purpose, my passion for sales is intrinsically linked to Karachi's entrepreneurial spirit. I've witnessed how a single effective Sales Executive can transform a small family business into a regional player by connecting them with strategic partners across Pakistan Karachi. When clients in Gulshan-e-Iqbal told me, "You understand our challenges better than any outsider," it confirmed my belief that sales success here requires genuine community immersion – not just quotas.</w:t>
      </w:r>
    </w:p>
    <w:p>
      <w:pPr>
        <w:pStyle w:val="BodyText"/>
      </w:pPr>
      <w:r>
        <w:t xml:space="preserve">My approach integrates digital tools with traditional relationship-building, a critical hybrid model for Pakistan Karachi's evolving market. While I leverage CRM platforms like Salesforce to track 200+ client touchpoints monthly, I also prioritize face-to-face interactions at local business chambers and industry forums. This dual strategy helped me secure a major contract with a Karachi-based textile manufacturer during the 2023 economic crisis by offering flexible payment terms that aligned with their cash flow cycles – demonstrating how cultural context drives sales outcomes.</w:t>
      </w:r>
    </w:p>
    <w:bookmarkEnd w:id="21"/>
    <w:bookmarkStart w:id="22" w:name="Xa5e086676ba5975625903ca93c35bd4c1494bc1"/>
    <w:p>
      <w:pPr>
        <w:pStyle w:val="Heading2"/>
      </w:pPr>
      <w:r>
        <w:t xml:space="preserve">Strategic Vision for Sales Excellence in Pakistan Karachi</w:t>
      </w:r>
    </w:p>
    <w:p>
      <w:pPr>
        <w:pStyle w:val="FirstParagraph"/>
      </w:pPr>
      <w:r>
        <w:t xml:space="preserve">As a future Sales Executive, I envision creating measurable impact through three strategic pillars. First, expanding market share in underpenetrated sectors like sustainable energy solutions – an area with massive growth potential across Pakistan Karachi's industrial zones. Second, developing a client retention framework specifically designed for Pakistani business culture (where 72% of revenue comes from repeat customers per my recent market analysis). Third, mentoring junior team members on navigating Karachi's diverse business districts from Clifton to Bahadurabad with cultural sensitivity.</w:t>
      </w:r>
    </w:p>
    <w:p>
      <w:pPr>
        <w:pStyle w:val="BodyText"/>
      </w:pPr>
      <w:r>
        <w:t xml:space="preserve">My training in "Relationship-First Selling" – developed through workshops at the Karachi Chamber of Commerce &amp; Industry – directly addresses a critical gap I've observed. Many sales teams treat Pakistan Karachi as a monolithic market, but its distinct neighborhoods each demand tailored approaches: commercial clients in I.I. Chundrigar Road prioritize rapid transaction processing, while industrial clients in Keamari value long-term partnership building. This nuanced understanding is what transforms generic sales efforts into sustainable growth.</w:t>
      </w:r>
    </w:p>
    <w:bookmarkEnd w:id="22"/>
    <w:bookmarkStart w:id="23" w:name="commitment-to-pakistans-economic-growth"/>
    <w:p>
      <w:pPr>
        <w:pStyle w:val="Heading2"/>
      </w:pPr>
      <w:r>
        <w:t xml:space="preserve">Commitment to Pakistan's Economic Growth</w:t>
      </w:r>
    </w:p>
    <w:p>
      <w:pPr>
        <w:pStyle w:val="FirstParagraph"/>
      </w:pPr>
      <w:r>
        <w:t xml:space="preserve">My career ambition transcends personal achievement – I am driven by a deeper purpose to contribute meaningfully to Pakistan Karachi's economic development. In my current role, I've initiated a "Small Business Empowerment Program" that helps 150+ micro-entrepreneurs in Korangi Industrial Area access new markets through our distribution network. This initiative has generated over PKR 12 million in additional annual revenue for local vendors, proving that ethical sales practices create shared prosperity.</w:t>
      </w:r>
    </w:p>
    <w:p>
      <w:pPr>
        <w:pStyle w:val="BodyText"/>
      </w:pPr>
      <w:r>
        <w:t xml:space="preserve">As a Sales Executive committed to Pakistan's future, I recognize that Karachi's success is national success. The World Bank reports that every dollar invested in Karachi's commercial sector yields 3.7x returns for the national economy – a statistic I've seen validated through my work with clients across Punjab and Sindh. My goal is to become a catalyst for this multiplier effect through strategic sales leadership that prioritizes both revenue growth and community development.</w:t>
      </w:r>
    </w:p>
    <w:bookmarkEnd w:id="23"/>
    <w:bookmarkStart w:id="24" w:name="why-this-opportunity-matters"/>
    <w:p>
      <w:pPr>
        <w:pStyle w:val="Heading2"/>
      </w:pPr>
      <w:r>
        <w:t xml:space="preserve">Why This Opportunity Matters</w:t>
      </w:r>
    </w:p>
    <w:p>
      <w:pPr>
        <w:pStyle w:val="FirstParagraph"/>
      </w:pPr>
      <w:r>
        <w:t xml:space="preserve">I am particularly drawn to your organization's commitment to innovation in Pakistan Karachi's sales landscape. Your recent expansion into digital marketplaces aligns perfectly with my expertise in blending offline relationship-building with online sales enablement. I've studied your company's growth trajectory during Pakistan Karachi's economic challenges and admire how you maintained client trust when others faltered – a leadership quality I aspire to emulate.</w:t>
      </w:r>
    </w:p>
    <w:p>
      <w:pPr>
        <w:pStyle w:val="BodyText"/>
      </w:pPr>
      <w:r>
        <w:t xml:space="preserve">My unique value proposition as a Sales Executive combines hard metrics (24 straight months of exceeding targets), deep market intelligence, and unwavering commitment to Karachi's business ecosystem. In this Statement of Purpose, I've detailed how my skills directly address the challenges and opportunities specific to Pakistan Karachi's commercial environment – from navigating seasonal market fluctuations to building cross-cultural client relationships across ethnic and economic divides.</w:t>
      </w:r>
    </w:p>
    <w:bookmarkEnd w:id="24"/>
    <w:bookmarkStart w:id="25" w:name="conclusion"/>
    <w:p>
      <w:pPr>
        <w:pStyle w:val="Heading2"/>
      </w:pPr>
      <w:r>
        <w:t xml:space="preserve">Conclusion</w:t>
      </w:r>
    </w:p>
    <w:p>
      <w:pPr>
        <w:pStyle w:val="FirstParagraph"/>
      </w:pPr>
      <w:r>
        <w:t xml:space="preserve">As I conclude this Statement of Purpose, I reaffirm my conviction that the Sales Executive role represents the perfect platform to apply my expertise in Pakistan Karachi's most vibrant market. My passion for sales is matched only by my dedication to understanding and serving this city's unique business fabric. I am eager to bring my track record of transforming challenges into opportunities, while contributing to your company's mission of sustainable growth in our nation's economic heartland.</w:t>
      </w:r>
    </w:p>
    <w:p>
      <w:pPr>
        <w:pStyle w:val="BodyText"/>
      </w:pPr>
      <w:r>
        <w:t xml:space="preserve">I welcome the opportunity to discuss how my strategic vision for Sales Executive excellence can support your objectives in Pakistan Karachi. Thank you for considering this Statement of Purpose – I am ready to bring my energy, insights, and commitment to your sales team immediately upon joining.</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Application</dc:title>
  <dc:creator/>
  <dc:language>en</dc:language>
  <cp:keywords/>
  <dcterms:created xsi:type="dcterms:W3CDTF">2026-07-23T11:32:23Z</dcterms:created>
  <dcterms:modified xsi:type="dcterms:W3CDTF">2026-07-23T11:32:23Z</dcterms:modified>
</cp:coreProperties>
</file>

<file path=docProps/custom.xml><?xml version="1.0" encoding="utf-8"?>
<Properties xmlns="http://schemas.openxmlformats.org/officeDocument/2006/custom-properties" xmlns:vt="http://schemas.openxmlformats.org/officeDocument/2006/docPropsVTypes"/>
</file>