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6" w:name="X23aa8ee79d215621bc890a2386e7139e46b7e95"/>
    <w:p>
      <w:pPr>
        <w:pStyle w:val="Heading1"/>
      </w:pPr>
      <w:r>
        <w:t xml:space="preserve">Statement of Purpose for Sales Executive Position</w:t>
      </w:r>
    </w:p>
    <w:p>
      <w:pPr>
        <w:pStyle w:val="FirstParagraph"/>
      </w:pPr>
      <w:r>
        <w:t xml:space="preserve">As I prepare this formal Statement of Purpose, I am filled with profound enthusiasm for the opportunity to contribute as a Sales Executive within Uganda Kampala's dynamic market. This document represents not merely an application, but a testament to my professional journey, strategic vision, and deep commitment to driving sustainable growth in East Africa's most vibrant commercial hub. My career has been meticulously aligned toward mastering the art of relationship-driven sales excellence—particularly within emerging markets like Uganda Kampala where cultural intelligence and market agility are non-negotiable for success.</w:t>
      </w:r>
    </w:p>
    <w:bookmarkStart w:id="20" w:name="X4ed716c543ac3f67692434cb3e3c32b1e19563c"/>
    <w:p>
      <w:pPr>
        <w:pStyle w:val="Heading2"/>
      </w:pPr>
      <w:r>
        <w:t xml:space="preserve">Professional Foundation and Sales Philosophy</w:t>
      </w:r>
    </w:p>
    <w:p>
      <w:pPr>
        <w:pStyle w:val="FirstParagraph"/>
      </w:pPr>
      <w:r>
        <w:t xml:space="preserve">With a Bachelor's degree in Business Administration from Makerere University and five years of progressive sales experience across East Africa, I have cultivated a robust methodology for converting market potential into tangible revenue. My tenure as a Senior Sales Representative at Safaricom Kenya honed my ability to navigate complex B2B ecosystems while consistently exceeding targets by 35% annually. However, what truly distinguishes me is my understanding that effective sales in Uganda Kampala transcends transactional interactions—it requires cultural immersion. I have spent extensive time engaging with local business communities in Kawempe and Nakivubo markets, learning Swahili colloquialisms and adapting communication styles to resonate with Ugandan business customs. This approach directly aligns with the nuanced demands of a Sales Executive role where trust-building precedes closing.</w:t>
      </w:r>
    </w:p>
    <w:bookmarkEnd w:id="20"/>
    <w:bookmarkStart w:id="21" w:name="X3d8a1dd675ef28ccd7a28950f7a2c0311c42332"/>
    <w:p>
      <w:pPr>
        <w:pStyle w:val="Heading2"/>
      </w:pPr>
      <w:r>
        <w:t xml:space="preserve">Why Uganda Kampala? Strategic Market Alignment</w:t>
      </w:r>
    </w:p>
    <w:p>
      <w:pPr>
        <w:pStyle w:val="FirstParagraph"/>
      </w:pPr>
      <w:r>
        <w:t xml:space="preserve">Uganda Kampala is not merely a location on a map—it represents the pulsating heart of East Africa's economic transformation. As I develop my Statement of Purpose, I emphasize that Kampala's current trajectory as an emerging tech hub (with 47% annual growth in SMEs according to the Uganda Investment Authority) presents an unparalleled opportunity for strategic sales leadership. My previous work with agricultural export firms in Kenya revealed how Kampala’s unique blend of traditional markets and digital innovation creates a fertile ground for value-added solutions. I am particularly drawn to how local enterprises like KCB Bank and MTN Uganda are pioneering customer-centric models that demand Sales Executives who understand both rural supply chains and urban consumer trends. This is why I seek to anchor my career in Uganda Kampala—not as an expatriate executing generic sales tactics, but as a market-savvy partner committed to indigenous growth.</w:t>
      </w:r>
    </w:p>
    <w:bookmarkEnd w:id="21"/>
    <w:bookmarkStart w:id="22" w:name="proven-sales-execution-framework"/>
    <w:p>
      <w:pPr>
        <w:pStyle w:val="Heading2"/>
      </w:pPr>
      <w:r>
        <w:t xml:space="preserve">Proven Sales Execution Framework</w:t>
      </w:r>
    </w:p>
    <w:p>
      <w:pPr>
        <w:pStyle w:val="FirstParagraph"/>
      </w:pPr>
      <w:r>
        <w:t xml:space="preserve">My operational philosophy centers on three pillars critical for success as a Sales Executive in Uganda Kampala:</w:t>
      </w:r>
    </w:p>
    <w:p>
      <w:pPr>
        <w:numPr>
          <w:ilvl w:val="0"/>
          <w:numId w:val="1001"/>
        </w:numPr>
        <w:pStyle w:val="Compact"/>
      </w:pPr>
      <w:r>
        <w:rPr>
          <w:bCs/>
          <w:b/>
        </w:rPr>
        <w:t xml:space="preserve">Market Intelligence Integration:</w:t>
      </w:r>
      <w:r>
        <w:t xml:space="preserve"> </w:t>
      </w:r>
      <w:r>
        <w:t xml:space="preserve">I developed a real-time pricing tracker for agricultural inputs across Eastern Uganda, reducing client acquisition time by 42%. In Kampala, I would leverage similar tools to monitor fluctuating commodity markets and consumer sentiment via social media trends.</w:t>
      </w:r>
    </w:p>
    <w:p>
      <w:pPr>
        <w:numPr>
          <w:ilvl w:val="0"/>
          <w:numId w:val="1001"/>
        </w:numPr>
        <w:pStyle w:val="Compact"/>
      </w:pPr>
      <w:r>
        <w:rPr>
          <w:bCs/>
          <w:b/>
        </w:rPr>
        <w:t xml:space="preserve">Cross-Cultural Relationship Management:</w:t>
      </w:r>
      <w:r>
        <w:t xml:space="preserve"> </w:t>
      </w:r>
      <w:r>
        <w:t xml:space="preserve">Having trained 20+ local sales teams in Kenya on negotiating with Ugandan business culture (e.g., respecting hierarchy during initial meetings), I understand that a Sales Executive must first listen to the market before pitching solutions.</w:t>
      </w:r>
    </w:p>
    <w:p>
      <w:pPr>
        <w:numPr>
          <w:ilvl w:val="0"/>
          <w:numId w:val="1001"/>
        </w:numPr>
        <w:pStyle w:val="Compact"/>
      </w:pPr>
      <w:r>
        <w:rPr>
          <w:bCs/>
          <w:b/>
        </w:rPr>
        <w:t xml:space="preserve">Sustainable Revenue Growth:</w:t>
      </w:r>
      <w:r>
        <w:t xml:space="preserve"> </w:t>
      </w:r>
      <w:r>
        <w:t xml:space="preserve">At my previous role, I implemented a customer retention program that increased repeat business by 58%—a metric directly applicable to Kampala's competitive landscape where client loyalty often determines market share.</w:t>
      </w:r>
    </w:p>
    <w:bookmarkEnd w:id="22"/>
    <w:bookmarkStart w:id="23" w:name="X6a3aca4d0c6e8dcf6682705e5f270f2022593f4"/>
    <w:p>
      <w:pPr>
        <w:pStyle w:val="Heading2"/>
      </w:pPr>
      <w:r>
        <w:t xml:space="preserve">Alignment with Uganda Kampala's Economic Vision</w:t>
      </w:r>
    </w:p>
    <w:p>
      <w:pPr>
        <w:pStyle w:val="FirstParagraph"/>
      </w:pPr>
      <w:r>
        <w:t xml:space="preserve">I recognize that my career path converges with Uganda's National Development Plan (NDP III) priorities, particularly in job creation through SME expansion. As a Sales Executive in Kampala, I am positioned to contribute directly to Vision 2040 by scaling local businesses into regional players. My proposed strategy includes developing partnerships with Kampala-based incubators like Impact Hub and FHI 360 to identify high-potential startups needing market access solutions—exactly the kind of initiative that transforms a Sales Executive role into a catalyst for community development. This isn't just about hitting quotas; it's about becoming an integral part of Uganda Kampala's economic narrative.</w:t>
      </w:r>
    </w:p>
    <w:bookmarkEnd w:id="23"/>
    <w:bookmarkStart w:id="24" w:name="X541e24ed156cbdc69ac671fbf4a18f69fc06b20"/>
    <w:p>
      <w:pPr>
        <w:pStyle w:val="Heading2"/>
      </w:pPr>
      <w:r>
        <w:t xml:space="preserve">Professional Development and Future Vision</w:t>
      </w:r>
    </w:p>
    <w:p>
      <w:pPr>
        <w:pStyle w:val="FirstParagraph"/>
      </w:pPr>
      <w:r>
        <w:t xml:space="preserve">My short-term goal as a Sales Executive in Uganda Kampala is to establish the first client portfolio exceeding $1.5M in annual revenue within 18 months, focusing on SaaS solutions for agribusinesses—a sector employing 70% of Kampala's informal workforce. Long-term, I aim to develop a sales academy within Kampala that trains local talent in modern customer acquisition techniques while preserving cultural authenticity. This aligns with my belief that sustainable growth requires investing in indigenous sales leadership rather than importing external expertise. The Statement of Purpose I present today is a roadmap: not merely to secure employment, but to become a trusted advisor to Ugandan businesses seeking international market expansion.</w:t>
      </w:r>
    </w:p>
    <w:bookmarkEnd w:id="24"/>
    <w:bookmarkStart w:id="25" w:name="conclusion-commitment-rooted-in-kampala"/>
    <w:p>
      <w:pPr>
        <w:pStyle w:val="Heading2"/>
      </w:pPr>
      <w:r>
        <w:t xml:space="preserve">Conclusion: Commitment Rooted in Kampala</w:t>
      </w:r>
    </w:p>
    <w:p>
      <w:pPr>
        <w:pStyle w:val="FirstParagraph"/>
      </w:pPr>
      <w:r>
        <w:t xml:space="preserve">Having spent months researching Kampala’s evolving commercial landscape—from the bustling markets of Nakasero to the tech parks along Mengo Road—I am convinced this city offers the most compelling stage for my expertise. I do not view Uganda Kampala as a temporary assignment but as a permanent professional home where cultural fluency and market passion intersect. My past successes prove I can deliver in high-growth African environments, but my true asset is understanding that sales excellence here means speaking the language of both spreadsheets and street-smart entrepreneurs. As I finalize this Statement of Purpose, I reaffirm that my ambition as a Sales Executive extends beyond personal achievement—it's about becoming part of Kampala’s story: where every closed deal strengthens local economies, every new client fuels community growth, and every interaction honors Uganda's spirit of resilience.</w:t>
      </w:r>
    </w:p>
    <w:p>
      <w:pPr>
        <w:pStyle w:val="BodyText"/>
      </w:pPr>
      <w:r>
        <w:t xml:space="preserve">This Statement of Purpose reflects a career dedicated to elevating sales leadership in Uganda Kampala—one relationship, one market insight, and one community at a time. I am ready to bring this commitment to your organization as a results-driven Sales Executive who sees Kampala not just as a workplace, but as the foundation for lasting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dc:title>
  <dc:creator/>
  <dc:language>en</dc:language>
  <cp:keywords/>
  <dcterms:created xsi:type="dcterms:W3CDTF">2026-07-23T01:59:45Z</dcterms:created>
  <dcterms:modified xsi:type="dcterms:W3CDTF">2026-07-23T01:59:45Z</dcterms:modified>
</cp:coreProperties>
</file>

<file path=docProps/custom.xml><?xml version="1.0" encoding="utf-8"?>
<Properties xmlns="http://schemas.openxmlformats.org/officeDocument/2006/custom-properties" xmlns:vt="http://schemas.openxmlformats.org/officeDocument/2006/docPropsVTypes"/>
</file>