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0fffbf502850f4c253e9c7dff84ccd7afbce28f"/>
    <w:p>
      <w:pPr>
        <w:pStyle w:val="Heading1"/>
      </w:pPr>
      <w:r>
        <w:t xml:space="preserve">Statement of Purpose: Pursuing a Sales Executive Role in Abu Dhabi, United Arab Emirates</w:t>
      </w:r>
    </w:p>
    <w:p>
      <w:pPr>
        <w:pStyle w:val="FirstParagraph"/>
      </w:pPr>
      <w:r>
        <w:t xml:space="preserve">I am writing this Statement of Purpose to express my profound enthusiasm for the Sales Executive position within your esteemed organization in Abu Dhabi, United Arab Emirates. With a decade of proven excellence in high-stakes commercial environments and an unwavering commitment to driving revenue growth in emerging markets, I am confident that my strategic acumen and cultural intelligence align precisely with the dynamic opportunities presented by the United Arab Emirates' business landscape. Abu Dhabi’s visionary economic diversification under Vision 2030, coupled with its status as a global hub for innovation and sustainable development, creates an unparalleled platform for a Sales Executive to make meaningful impact – a prospect I am eager to embrace.</w:t>
      </w:r>
    </w:p>
    <w:p>
      <w:pPr>
        <w:pStyle w:val="BodyText"/>
      </w:pPr>
      <w:r>
        <w:t xml:space="preserve">My professional journey began in the competitive retail sector of Dubai, where I honed my core sales competencies across diverse industries including luxury goods, technology infrastructure, and B2B industrial solutions. Over seven years at Al-Futtaim Group, I consistently exceeded targets by 35% annually while managing portfolios exceeding AED 15 million. My approach integrates deep market intelligence with personalized client engagement – a methodology refined through my Master’s in International Business from the University of Manchester, where I specialized in Middle Eastern market dynamics. This academic foundation directly informs my strategic perspective on Abu Dhabi’s unique commercial ecosystem, particularly its emphasis on long-term partnerships over transactional sales.</w:t>
      </w:r>
    </w:p>
    <w:p>
      <w:pPr>
        <w:pStyle w:val="BodyText"/>
      </w:pPr>
      <w:r>
        <w:t xml:space="preserve">What distinguishes me for this role is not merely my track record, but my profound understanding of Abu Dhabi’s economic transformation. The United Arab Emirates’ commitment to transitioning from oil dependency to knowledge-based industries creates exceptional demand for skilled Sales Executives who grasp both the technical aspects of solutions and the cultural nuances of Emirati business practices. Having recently completed a certification in Cross-Cultural Negotiation at Abu Dhabi Executive Council, I am equipped to navigate the sophisticated relationship-driven culture that defines success here. My experience securing contracts with ADNOC subsidiaries and Etihad Airways demonstrates my ability to align sales strategies with Abu Dhabi’s strategic priorities – whether facilitating renewable energy partnerships or supporting the emirate’s ambitious tourism initiatives under the Tourism Development Corporation.</w:t>
      </w:r>
    </w:p>
    <w:p>
      <w:pPr>
        <w:pStyle w:val="BodyText"/>
      </w:pPr>
      <w:r>
        <w:t xml:space="preserve">My achievements reflect a consistent pattern of value creation in UAE markets. Most notably, I spearheaded a market-entry strategy for a German technology firm targeting Abu Dhabi’s smart city projects. By building trust through cultural immersion – attending local business forums and understanding the decision-making hierarchy – I secured three major contracts within 18 months, generating AED 8.7 million in revenue. This success stemmed from recognizing that Emirati clients prioritize relationship longevity over short-term gains, a principle deeply embedded in our shared values of respect (‘Tawassul’) and mutual benefit (‘Mafahima’). I also implemented CRM systems tailored for Arabic-speaking clients, improving lead conversion rates by 42% – a solution directly responsive to Abu Dhabi’s digital transformation goals outlined in the Abu Dhabi Smart City Strategy.</w:t>
      </w:r>
    </w:p>
    <w:p>
      <w:pPr>
        <w:pStyle w:val="BodyText"/>
      </w:pPr>
      <w:r>
        <w:t xml:space="preserve">I am equally passionate about contributing to Abu Dhabi’s economic vision through sustainable sales practices. In my current role, I’ve championed initiatives that align with the emirate’s environmental objectives, such as promoting energy-efficient building solutions to commercial developers. This mirrors Abu Dhabi’s commitment to achieving net-zero carbon emissions by 2050. My understanding of UAE regulations like the new Commercial Companies Law and free zone incentives ensures my sales approach remains compliant while maximizing opportunities in sectors like renewable energy and healthcare – key pillars of Abu Dhabi’s economic diversification plan.</w:t>
      </w:r>
    </w:p>
    <w:p>
      <w:pPr>
        <w:pStyle w:val="BodyText"/>
      </w:pPr>
      <w:r>
        <w:t xml:space="preserve">What truly excites me about joining your team is the chance to work within Abu Dhabi’s distinctive business environment. The city’s blend of traditional Emirati hospitality with cutting-edge global infrastructure offers a unique canvas for sales innovation. I am particularly inspired by initiatives like the Abu Dhabi Investment Office’s (ADIO) focus on attracting high-value industries and the emirate’s world-class facilities at Masdar City and Khalifa Industrial Zone. My proposed sales strategy would leverage these assets to position your organization as an indispensable partner in Abu Dhabi’s development narrative – whether through targeted outreach to sovereign wealth funds or developing localized solutions for Abu Dhabi’s growing startup ecosystem.</w:t>
      </w:r>
    </w:p>
    <w:p>
      <w:pPr>
        <w:pStyle w:val="BodyText"/>
      </w:pPr>
      <w:r>
        <w:t xml:space="preserve">My commitment extends beyond commercial success to embodying the UAE’s highest values of integrity and service. As a resident of Abu Dhabi for three years, I have actively participated in community initiatives like the ‘Abu Dhabi Volunteers’ program, reinforcing my dedication to this community. I understand that sales excellence in the United Arab Emirates is inseparable from ethical conduct – a principle I uphold through transparent pricing structures and delivering promised outcomes without compromise. This aligns perfectly with Abu Dhabi’s emphasis on 'Ethical Business Practices' as mandated by the Abu Dhabi Department of Economic Development.</w:t>
      </w:r>
    </w:p>
    <w:p>
      <w:pPr>
        <w:pStyle w:val="BodyText"/>
      </w:pPr>
      <w:r>
        <w:t xml:space="preserve">Looking forward, I envision myself not just as a Sales Executive, but as a strategic partner who helps your organization navigate Abu Dhabi’s evolving market landscape. My proposed three-year roadmap includes: (1) deepening relationships within key sectors like healthcare and sustainable infrastructure; (2) developing data-driven sales training modules for local teams that incorporate UAE cultural insights; and (3) establishing a feedback loop with clients to co-create solutions that advance Abu Dhabi’s development goals. I am prepared to bring my expertise in market analysis, client relationship management, and cross-cultural communication directly to your team.</w:t>
      </w:r>
    </w:p>
    <w:p>
      <w:pPr>
        <w:pStyle w:val="BodyText"/>
      </w:pPr>
      <w:r>
        <w:t xml:space="preserve">This Statement of Purpose represents more than an application – it is a declaration of my commitment to contribute meaningfully to the United Arab Emirates’ economic future from within Abu Dhabi. I have dedicated myself to mastering the art of sales in this region, and I am ready to bring that expertise to your organization as a Sales Executive who understands that true success in Abu Dhabi is measured not just in revenue, but in fostering partnerships that elevate both businesses and our community. I welcome the opportunity to discuss how my vision aligns with your strategic objectives for growth within the dynamic marketplace of Abu Dhabi, United Arab Emirates.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 Abu Dhabi, United Arab Emirates</dc:title>
  <dc:creator/>
  <dc:language>en</dc:language>
  <cp:keywords/>
  <dcterms:created xsi:type="dcterms:W3CDTF">2026-07-23T19:44:20Z</dcterms:created>
  <dcterms:modified xsi:type="dcterms:W3CDTF">2026-07-23T19:44:20Z</dcterms:modified>
</cp:coreProperties>
</file>

<file path=docProps/custom.xml><?xml version="1.0" encoding="utf-8"?>
<Properties xmlns="http://schemas.openxmlformats.org/officeDocument/2006/custom-properties" xmlns:vt="http://schemas.openxmlformats.org/officeDocument/2006/docPropsVTypes"/>
</file>