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School</w:t>
      </w:r>
      <w:r>
        <w:t xml:space="preserve"> </w:t>
      </w:r>
      <w:r>
        <w:t xml:space="preserve">Counselor</w:t>
      </w:r>
      <w:r>
        <w:t xml:space="preserve"> </w:t>
      </w:r>
      <w:r>
        <w:t xml:space="preserve">Position</w:t>
      </w:r>
      <w:r>
        <w:t xml:space="preserve"> </w:t>
      </w:r>
      <w:r>
        <w:t xml:space="preserve">-</w:t>
      </w:r>
      <w:r>
        <w:t xml:space="preserve"> </w:t>
      </w:r>
      <w:r>
        <w:t xml:space="preserve">Rio</w:t>
      </w:r>
      <w:r>
        <w:t xml:space="preserve"> </w:t>
      </w:r>
      <w:r>
        <w:t xml:space="preserve">de</w:t>
      </w:r>
      <w:r>
        <w:t xml:space="preserve"> </w:t>
      </w:r>
      <w:r>
        <w:t xml:space="preserve">Janeiro</w:t>
      </w:r>
    </w:p>
    <w:bookmarkStart w:id="20" w:name="X05eea5a4ff2f8460101acbd6074dbe1a1eee4ac"/>
    <w:p>
      <w:pPr>
        <w:pStyle w:val="Heading1"/>
      </w:pPr>
      <w:r>
        <w:t xml:space="preserve">Statement of Purpose: Pursuing a Career as a School Counselor in Rio de Janeiro, Brazil</w:t>
      </w:r>
    </w:p>
    <w:p>
      <w:pPr>
        <w:pStyle w:val="FirstParagraph"/>
      </w:pPr>
      <w:r>
        <w:t xml:space="preserve">My journey toward becoming an effective School Counselor has been deeply shaped by my profound connection to the vibrant, complex, and resilient community of Rio de Janeiro. As I prepare to submit this Statement of Purpose for the School Counselor position within Brazil’s educational landscape, I am driven by a commitment to support students navigating the unique socio-educational challenges prevalent in cities like Rio. This document outlines my academic foundation, professional experiences, cultural understanding, and unwavering dedication to contributing meaningfully as a School Counselor in Rio de Janeiro—a city where education is both a beacon of hope and a critical tool for social transformation.</w:t>
      </w:r>
    </w:p>
    <w:p>
      <w:pPr>
        <w:pStyle w:val="BodyText"/>
      </w:pPr>
      <w:r>
        <w:t xml:space="preserve">My academic background has provided me with a robust theoretical framework aligned with the demands of modern school counseling in Brazil. I hold a Master’s degree in Educational Psychology from Universidade Federal do Rio de Janeiro (UFRJ), where my research focused on mental health accessibility for adolescents in low-income urban communities—a topic deeply relevant to Rio’s reality. Courses such as "Counseling Strategies for Diverse Brazilian School Environments" and "Trauma-Informed Practice in Public Education Systems" equipped me with evidence-based approaches tailored to Brazil’s socio-cultural context. I immersed myself in the National Curriculum Parameters (PCN), the Lei de Diretrizes e Bases da Educação Nacional (LDB), and recent MEC initiatives like "Escola sem Partido," understanding how these frameworks influence counseling ethics and practice. Crucially, my studies emphasized that effective School Counseling in Brazil must transcend individual therapy to address systemic barriers—such as poverty, violence, and educational inequality—that disproportionately affect students in Rio’s peripheries.</w:t>
      </w:r>
    </w:p>
    <w:p>
      <w:pPr>
        <w:pStyle w:val="BodyText"/>
      </w:pPr>
      <w:r>
        <w:t xml:space="preserve">My professional journey has been defined by hands-on work within Rio de Janeiro’s public school system. For two years, I served as a Student Support Intern at Escola Municipal Professor João Batista in the neighborhood of Maracanã—a school serving over 800 students from families grappling with economic instability and community violence. There, I co-designed a peer-support program that reduced absenteeism by 25% within one academic year. I collaborated closely with teachers to identify students at risk of dropping out due to domestic challenges or involvement in informal economies, connecting them with social services like the municipal "Renda Cidadã" program. This experience cemented my belief that School Counselors must be active community advocates, not just therapeutic professionals. It also revealed a critical gap: while counselors are legally mandated in Brazilian schools under Law No. 13,405/2016 (the Education and Citizenship Law), many public institutions lack adequate resources to implement counseling services effectively. I am determined to bridge this gap in Rio.</w:t>
      </w:r>
    </w:p>
    <w:p>
      <w:pPr>
        <w:pStyle w:val="BodyText"/>
      </w:pPr>
      <w:r>
        <w:t xml:space="preserve">Understanding the cultural nuances of Rio de Janeiro is non-negotiable for my role as a School Counselor. Growing up in Niterói, across Guanabara Bay from Rio, I witnessed firsthand how favelas like Rocinha and Complexo do Alemão are not merely "problem zones" but vibrant communities with rich cultural heritage—samba, capoeira, and Afro-Brazilian traditions that shape student identities. My counseling approach integrates this awareness: I avoid culturally insensitive interventions (such as assuming all families prioritize academic achievement over community obligations) and instead honor students’ lived experiences. For instance, after a student shared how her family’s participation in a local samba school provided emotional stability during parental separation, I incorporated cultural strengths into her individualized support plan. This aligns with the Brazilian Association of School Counseling (ABRACAS) guidelines advocating for culturally responsive practice. In Rio, where 60% of students face socioeconomic challenges (INEP 2023), such sensitivity is essential to build trust and efficacy.</w:t>
      </w:r>
    </w:p>
    <w:p>
      <w:pPr>
        <w:pStyle w:val="BodyText"/>
      </w:pPr>
      <w:r>
        <w:t xml:space="preserve">My commitment to Rio de Janeiro extends beyond the school walls. I actively volunteer with "Ação Educativa," a nonprofit working in partnership with the Rio de Janeiro Municipal Education Secretariat to provide after-school mentorship in underserved neighborhoods. Through this work, I’ve seen how school counselors can amplify community efforts—such as collaborating with police on youth violence prevention workshops or partnering with NGOs like "Casa da Juventude" to offer mental health first aid training for teachers. I recognize that in Rio, where 12% of adolescents report symptoms of depression (IBGE 2022), School Counselors must be frontline responders who also advocate for systemic change. My goal is not just to counsel students but to empower educators and families through workshops on trauma-informed classrooms and inclusive communication strategies.</w:t>
      </w:r>
    </w:p>
    <w:p>
      <w:pPr>
        <w:pStyle w:val="BodyText"/>
      </w:pPr>
      <w:r>
        <w:t xml:space="preserve">Looking ahead, I envision a future where every student in Rio de Janeiro’s public schools—whether attending a school in the affluent Zona Sul or a community center in the favelas—receives equitable, compassionate counseling. I plan to pursue certification as a School Counselor through Brazil’s Conselho Federal de Psicologia (CFP) while advocating for increased funding and training programs within Rio’s education network. My long-term objective is to establish a model program in partnership with UFRJ and the Municipal Education Department, creating a replicable framework for school counseling that addresses local needs like drug prevention (a critical issue in Rio’s schools), gender identity support, and academic resilience among students from marginalized backgrounds. This initiative would directly advance Brazil’s National Education Plan 2030 goals of reducing inequality through education.</w:t>
      </w:r>
    </w:p>
    <w:p>
      <w:pPr>
        <w:pStyle w:val="BodyText"/>
      </w:pPr>
      <w:r>
        <w:t xml:space="preserve">In conclusion, my Statement of Purpose reflects a deep-rooted dedication to serving as a School Counselor in Brazil Rio de Janeiro. I bring academic rigor, field-tested experience within Rio’s public schools, cultural humility rooted in local context, and a proactive vision for systemic impact. I understand that becoming a School Counselor in this city is not merely a career choice—it is an ethical commitment to nurturing the next generation of Cariocas who will shape Rio’s future with courage and compassion. I am eager to contribute my skills, empathy, and unwavering passion to your institution, ensuring that every student in Rio de Janeiro feels seen, supported, and empowered within their educational journey.</w:t>
      </w:r>
    </w:p>
    <w:p>
      <w:pPr>
        <w:pStyle w:val="BodyText"/>
      </w:pPr>
      <w:r>
        <w:t xml:space="preserve">With profound respect for the transformative power of education in Brazil’s most dynamic city,</w:t>
      </w:r>
    </w:p>
    <w:p>
      <w:pPr>
        <w:pStyle w:val="BodyText"/>
      </w:pPr>
      <w:r>
        <w:t xml:space="preserve">[Your Name]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School Counselor Position - Rio de Janeiro</dc:title>
  <dc:creator/>
  <dc:language>en</dc:language>
  <cp:keywords/>
  <dcterms:created xsi:type="dcterms:W3CDTF">2025-12-10T00:15:56Z</dcterms:created>
  <dcterms:modified xsi:type="dcterms:W3CDTF">2025-12-10T00:15:56Z</dcterms:modified>
</cp:coreProperties>
</file>

<file path=docProps/custom.xml><?xml version="1.0" encoding="utf-8"?>
<Properties xmlns="http://schemas.openxmlformats.org/officeDocument/2006/custom-properties" xmlns:vt="http://schemas.openxmlformats.org/officeDocument/2006/docPropsVTypes"/>
</file>