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5c25114388d3b732876c0e0fdc9118024c11920"/>
    <w:p>
      <w:pPr>
        <w:pStyle w:val="Heading1"/>
      </w:pPr>
      <w:r>
        <w:t xml:space="preserve">Statement of Purpose for School Counselor Position in China Beijing</w:t>
      </w:r>
    </w:p>
    <w:p>
      <w:pPr>
        <w:pStyle w:val="FirstParagraph"/>
      </w:pPr>
      <w:r>
        <w:t xml:space="preserve">As I prepare to submit my application for the School Counselor position within the dynamic educational landscape of Beijing, China, I am compelled to articulate a vision that intertwines my professional dedication with the unique cultural and developmental needs of students navigating modern Chinese society. This Statement of Purpose reflects not merely a career aspiration but a deeply considered commitment to fostering emotional resilience and academic success in the heart of China's capital, where educational excellence meets profound societal transformation.</w:t>
      </w:r>
    </w:p>
    <w:p>
      <w:pPr>
        <w:pStyle w:val="BodyText"/>
      </w:pPr>
      <w:r>
        <w:t xml:space="preserve">My academic journey culminated in a Master's degree in Counseling Psychology from the University of California, Los Angeles (UCLA), where I specialized in developmental psychology and culturally responsive counseling practices. During my graduate studies, I completed over 1,000 hours of supervised clinical practice across diverse urban school settings, including high-need public schools serving immigrant families—a context that required nuanced understanding of cultural identity formation and academic pressure systems. My thesis examined the efficacy of trauma-informed approaches in Asian-American student populations, a study directly relevant to the multilingual and multicultural environment prevalent in Beijing's international schools. This foundation equipped me with evidence-based strategies to address anxiety, social-emotional learning gaps, and transition challenges specific to students from collectivist cultural backgrounds like China's.</w:t>
      </w:r>
    </w:p>
    <w:p>
      <w:pPr>
        <w:pStyle w:val="BodyText"/>
      </w:pPr>
      <w:r>
        <w:t xml:space="preserve">Professional experience has further solidified my readiness for this role. As a School Counselor at an international school in Shanghai for three years, I developed and implemented a comprehensive wellness program addressing the intense academic pressures associated with China’s education system. I designed workshops on stress management techniques aligned with Chinese values of perseverance (坚韧) while integrating Western psychological frameworks—such as mindfulness exercises adapted to fit traditional morning routines in Beijing households. Crucially, I collaborated closely with teachers and parents to create culturally sensitive communication protocols, recognizing that parental expectations often significantly influence student well-being in Chinese educational contexts. For instance, during a parent-teacher conference series on academic stressors in 2022, my approach—emphasizing the balance between academic achievement and holistic development—was adopted school-wide after receiving overwhelmingly positive feedback from Beijing-based parents who previously viewed counseling as secondary to exam performance.</w:t>
      </w:r>
    </w:p>
    <w:p>
      <w:pPr>
        <w:pStyle w:val="BodyText"/>
      </w:pPr>
      <w:r>
        <w:t xml:space="preserve">What draws me specifically to Beijing is its position as a global educational hub undergoing unprecedented investment in student well-being. The city’s 2023 “Healthy Youth Development Plan” prioritizes mental health services in schools, aligning perfectly with my professional philosophy that emotional wellness is the cornerstone of academic excellence. I have closely followed Beijing’s initiatives like the “100 Schools Mental Health Project,” which aims to train 5,000 counselors by 2025. My fluency in Mandarin (HSK Level 6) and familiarity with Beijing’s educational policies—such as recent reforms to reduce homework burdens for primary students—position me to contribute meaningfully from day one. I am not merely seeking a job in China; I am committed to becoming an integral part of Beijing’s evolving educational ecosystem where the role of School Counselor is transitioning from a support function to a strategic leadership position.</w:t>
      </w:r>
    </w:p>
    <w:p>
      <w:pPr>
        <w:pStyle w:val="BodyText"/>
      </w:pPr>
      <w:r>
        <w:t xml:space="preserve">My understanding of the unique challenges facing students in China Beijing extends beyond academic pressure. Having traveled extensively across Northern China, I have observed how rapid urbanization and migration patterns create complex identity issues for second-generation city dwellers. Many students from rural-to-urban migrant families experience a dual cultural identity crisis—struggling to reconcile traditional family values with the fast-paced modernity of Beijing life. As School Counselor in this context, I would implement group counseling sessions addressing these specific tensions, using culturally resonant metaphors like the “bridge between two rivers” (symbolizing rural and urban worlds). Additionally, I am prepared to collaborate with local organizations such as the Beijing Psychological Association to establish referral networks for students requiring specialized care—a critical gap in many schools outside international institutions.</w:t>
      </w:r>
    </w:p>
    <w:p>
      <w:pPr>
        <w:pStyle w:val="BodyText"/>
      </w:pPr>
      <w:r>
        <w:t xml:space="preserve">The role of School Counselor in China differs significantly from Western models, demanding greater emphasis on family engagement within a collectivist framework. In my previous position, I innovated the “Family Wellness Circle” program, where parents participated in monthly sessions co-facilitated by counselors and teachers to discuss student development through the lens of Chinese cultural values. This approach not only reduced stigma around counseling but also increased parent involvement by 40% within one academic year. I am eager to adapt this model for Beijing’s context, where Confucian principles of respect and harmony can be leveraged to build trust with families while introducing Western psychological concepts.</w:t>
      </w:r>
    </w:p>
    <w:p>
      <w:pPr>
        <w:pStyle w:val="BodyText"/>
      </w:pPr>
      <w:r>
        <w:t xml:space="preserve">Looking ahead, my five-year plan for the School Counselor role in Beijing includes establishing a peer support network modeled after successful initiatives in Shanghai but customized for local student dynamics. I also aim to develop culturally grounded curriculum units on emotional intelligence that complement existing Chinese language and social studies classes. Most importantly, I seek to contribute to policy discussions at the Beijing Municipal Education Commission level on integrating mental health into school accreditation standards—a step critical for sustainable change.</w:t>
      </w:r>
    </w:p>
    <w:p>
      <w:pPr>
        <w:pStyle w:val="BodyText"/>
      </w:pPr>
      <w:r>
        <w:t xml:space="preserve">This Statement of Purpose is not a mere formality but a declaration of my unwavering commitment to elevate the profession of School Counseling in China. I understand that serving as School Counselor in Beijing requires more than clinical skills; it demands cultural humility, adaptability, and a profound respect for the interplay between education and societal values. I am ready to bring my expertise in trauma-informed practices, cross-cultural communication, and evidence-based interventions to support students navigating the complexities of modern life in China’s capital. With Beijing leading China’s educational renaissance toward holistic student development, I am confident that my vision aligns with the city’s mission to nurture well-rounded individuals prepared for global citizenship while honoring their cultural roots.</w:t>
      </w:r>
    </w:p>
    <w:p>
      <w:pPr>
        <w:pStyle w:val="BodyText"/>
      </w:pPr>
      <w:r>
        <w:t xml:space="preserve">I eagerly anticipate the opportunity to contribute meaningfully to your institution and the broader educational community in China Beijing, where every student deserves a safe space to thrive emotionally, socially, and academically. Together, we can redefine what it means to be a School Counselor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China Beijing</dc:title>
  <dc:creator/>
  <cp:keywords/>
  <dcterms:created xsi:type="dcterms:W3CDTF">2026-07-25T07:00:47Z</dcterms:created>
  <dcterms:modified xsi:type="dcterms:W3CDTF">2026-07-25T07:00:47Z</dcterms:modified>
</cp:coreProperties>
</file>

<file path=docProps/custom.xml><?xml version="1.0" encoding="utf-8"?>
<Properties xmlns="http://schemas.openxmlformats.org/officeDocument/2006/custom-properties" xmlns:vt="http://schemas.openxmlformats.org/officeDocument/2006/docPropsVTypes"/>
</file>