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7b565328b088ea61396bcbcd801f822168585e"/>
    <w:p>
      <w:pPr>
        <w:pStyle w:val="Heading1"/>
      </w:pPr>
      <w:r>
        <w:t xml:space="preserve">Statement of Purpose: Pursuing a Career as a School Counselor in Nepal Kathmandu</w:t>
      </w:r>
    </w:p>
    <w:p>
      <w:pPr>
        <w:pStyle w:val="FirstParagraph"/>
      </w:pPr>
      <w:r>
        <w:t xml:space="preserve">I am writing this Statement of Purpose to express my profound commitment to dedicating my professional career as a School Counselor within the dynamic and culturally rich educational landscape of Nepal, with an immediate focus on Kathmandu Valley. This document outlines my academic foundation, practical experiences, cultural understanding, and unwavering dedication to supporting the holistic development of students in schools across Kathmandu—a city where education is both a beacon of hope and a complex challenge for countless families.</w:t>
      </w:r>
    </w:p>
    <w:p>
      <w:pPr>
        <w:pStyle w:val="BodyText"/>
      </w:pPr>
      <w:r>
        <w:t xml:space="preserve">My journey toward becoming a School Counselor began during my undergraduate studies in Psychology at Tribhuvan University, where I actively engaged with community-based projects addressing adolescent mental health challenges. Volunteering at Sishu Vihar School in Kathmandu’s Baluwatar neighborhood provided my first intimate exposure to the realities of school counseling within Nepal’s context. I witnessed firsthand how students grappled with academic pressure, familial expectations rooted in tradition, and emerging social issues like cyberbullying—challenges often exacerbated by limited access to professional support systems. This experience crystallized my purpose: to serve as a bridge between vulnerable youth and the resources they need to thrive, specifically within the unique ecosystem of Nepal Kathmandu.</w:t>
      </w:r>
    </w:p>
    <w:p>
      <w:pPr>
        <w:pStyle w:val="BodyText"/>
      </w:pPr>
      <w:r>
        <w:t xml:space="preserve">Subsequently, I pursued a Master’s in Counseling Psychology with a specialization in School Counseling at Kathmandu University. My thesis, "Barriers and Pathways to Mental Health Support for Adolescents in Urban Nepali Schools," involved extensive fieldwork across five schools in Kathmandu Valley. I interviewed students, teachers, and parents to understand the cultural nuances that shape perceptions of counseling—such as stigma surrounding mental health discussions or the prioritization of academic success over emotional well-being. These findings directly informed my approach: a culturally responsive practice that integrates Nepali values like *samanvay* (harmony), respect for elders (*guru*), and community interdependence into therapeutic strategies. For instance, I developed a peer-support framework modeled on traditional *ghar* (family) networks, where students mentor each other in safe spaces—a solution deeply resonant with Kathmandu’s collectivist ethos.</w:t>
      </w:r>
    </w:p>
    <w:p>
      <w:pPr>
        <w:pStyle w:val="BodyText"/>
      </w:pPr>
      <w:r>
        <w:t xml:space="preserve">My professional experiences further solidified my readiness for this role. As a Trainee Counselor at the Nepal Youth Foundation’s after-school program in Patan, I managed group sessions addressing grief and identity issues among students displaced by urbanization. I collaborated with school administrators to integrate trauma-informed practices into classroom management, reducing disciplinary incidents by 30% within six months. Crucially, this work required navigating Kathmandu’s infrastructure realities—such as unreliable internet for virtual sessions or limited counseling rooms—and adapting solutions accordingly. These challenges underscored that effective School Counseling in Nepal Kathmandu cannot be a one-size-fits-all model; it demands contextual intelligence and flexible innovation.</w:t>
      </w:r>
    </w:p>
    <w:p>
      <w:pPr>
        <w:pStyle w:val="BodyText"/>
      </w:pPr>
      <w:r>
        <w:t xml:space="preserve">What distinguishes my application is my deep commitment to the specific needs of Kathmandu Valley. Unlike rural areas where schools may lack basic facilities, Kathmandu’s institutions often grapple with overcrowded classrooms (sometimes 50+ students per counselor), rapidly changing social dynamics due to migration, and a growing gap between modern educational demands and traditional family structures. In my previous role at Kanti Path School, I co-created a "Parental Engagement Toolkit" in Nepali, using illustrated pamphlets and community workshops to demystify counseling for families—reducing resistance by 45%. This approach reflects my belief that a School Counselor’s impact extends beyond the student; it empowers entire communities. In Nepal Kathmandu, where education is a cornerstone of social mobility, I am eager to champion not only academic success but emotional resilience and cultural pride.</w:t>
      </w:r>
    </w:p>
    <w:p>
      <w:pPr>
        <w:pStyle w:val="BodyText"/>
      </w:pPr>
      <w:r>
        <w:t xml:space="preserve">My long-term vision aligns with Nepal’s national education goals and UNESCO’s frameworks for inclusive learning. I aspire to contribute to systemic change by advocating for standardized counselor-to-student ratios (recommended 1:250) in Kathmandu schools, collaborating with the Ministry of Education, and training local educators in basic counseling skills. For example, I plan to develop a low-cost, digital resource hub tailored for Nepali schools—accessible via basic mobile phones—to provide instant support during crises like exam stress or family conflict. This project would directly address Kathmandu’s urban challenges while respecting technological constraints common in the region.</w:t>
      </w:r>
    </w:p>
    <w:p>
      <w:pPr>
        <w:pStyle w:val="BodyText"/>
      </w:pPr>
      <w:r>
        <w:t xml:space="preserve">Moreover, I recognize that being a School Counselor in Nepal Kathmandu is not merely a profession but a moral imperative. With youth mental health issues rising across Nepal—recent studies indicate 25% of adolescents experience anxiety or depression—I am driven to provide evidence-based, culturally safe interventions. My training in CBT and play therapy has been complemented by workshops on Nepali folk wisdom (e.g., *Moksha* principles from Buddhism) to create hybrid approaches that honor students’ identities. In Kathmandu, where a student’s worth is often measured solely by grades, I will champion the understanding that every child possesses inherent value beyond academic metrics.</w:t>
      </w:r>
    </w:p>
    <w:p>
      <w:pPr>
        <w:pStyle w:val="BodyText"/>
      </w:pPr>
      <w:r>
        <w:t xml:space="preserve">Finally, this Statement of Purpose embodies my promise: to bring empathy, expertise, and unwavering dedication to the role of School Counselor in Nepal Kathmandu. I am not seeking a position; I am committed to becoming an integral part of Kathmandu’s educational fabric—supporting students through their academic journeys while fostering communities where they feel seen, heard, and empowered. As a future counselor in Nepal’s heartland, I will uphold the highest standards of ethics and cultural humility, ensuring that my work contributes meaningfully to nurturing the next generation of compassionate leaders for our nation.</w:t>
      </w:r>
    </w:p>
    <w:p>
      <w:pPr>
        <w:pStyle w:val="BodyText"/>
      </w:pPr>
      <w:r>
        <w:t xml:space="preserve">I am ready to bring my skills, passion for Nepal Kathmandu’s youth, and dedication to transformative school counseling to your institution. Thank you for considering this Statement of Purpose—a testament to my resolve to serve as a School Counselor who makes a tangible difference in the lives of students across the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Nepal Kathmandu</dc:title>
  <dc:creator/>
  <cp:keywords/>
  <dcterms:created xsi:type="dcterms:W3CDTF">2025-12-08T04:47:40Z</dcterms:created>
  <dcterms:modified xsi:type="dcterms:W3CDTF">2025-12-08T04:47:40Z</dcterms:modified>
</cp:coreProperties>
</file>

<file path=docProps/custom.xml><?xml version="1.0" encoding="utf-8"?>
<Properties xmlns="http://schemas.openxmlformats.org/officeDocument/2006/custom-properties" xmlns:vt="http://schemas.openxmlformats.org/officeDocument/2006/docPropsVTypes"/>
</file>