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6" w:name="X5c3b32d44222279e9e15d6438aaf4908645c43a"/>
    <w:p>
      <w:pPr>
        <w:pStyle w:val="Heading1"/>
      </w:pPr>
      <w:r>
        <w:t xml:space="preserve">Statement of Purpose: Pursuing a School Counselor Career in Spain Barcelona</w:t>
      </w:r>
    </w:p>
    <w:p>
      <w:pPr>
        <w:pStyle w:val="FirstParagraph"/>
      </w:pPr>
      <w:r>
        <w:t xml:space="preserve">As I craft this Statement of Purpose, I am filled with profound enthusiasm for the opportunity to contribute as a School Counselor within the vibrant educational landscape of Spain Barcelona. My journey toward becoming an educational psychologist and counselor has been meticulously shaped by a deep commitment to fostering holistic student development, and I am now poised to bring my expertise to one of Europe's most dynamic cultural hubs. This Statement of Purpose outlines my academic foundation, professional experiences, cultural alignment with Catalonia's educational ethos, and unwavering dedication to serving the unique needs of students in Barcelona schools.</w:t>
      </w:r>
    </w:p>
    <w:bookmarkStart w:id="20" w:name="X8cb286a5a0b40d94ab52aa3e754140da1ad8021"/>
    <w:p>
      <w:pPr>
        <w:pStyle w:val="Heading2"/>
      </w:pPr>
      <w:r>
        <w:t xml:space="preserve">Academic Foundation: Bridging Theory and Practice</w:t>
      </w:r>
    </w:p>
    <w:p>
      <w:pPr>
        <w:pStyle w:val="FirstParagraph"/>
      </w:pPr>
      <w:r>
        <w:t xml:space="preserve">My academic trajectory has been intentionally designed to equip me with the specialized competencies required for effective school counseling in multicultural settings. I hold a Master of Science in Counseling Psychology from the University of Barcelona (2021), where I immersed myself in Spain's educational psychology curriculum while completing an intensive internship at the Institut d'Ensenyament Secundari (IES) Sant Pau. This experience provided critical insight into Catalonia's</w:t>
      </w:r>
      <w:r>
        <w:t xml:space="preserve"> </w:t>
      </w:r>
      <w:r>
        <w:rPr>
          <w:iCs/>
          <w:i/>
        </w:rPr>
        <w:t xml:space="preserve">currículum educatiu</w:t>
      </w:r>
      <w:r>
        <w:t xml:space="preserve"> </w:t>
      </w:r>
      <w:r>
        <w:t xml:space="preserve">and the</w:t>
      </w:r>
      <w:r>
        <w:t xml:space="preserve"> </w:t>
      </w:r>
      <w:r>
        <w:rPr>
          <w:iCs/>
          <w:i/>
        </w:rPr>
        <w:t xml:space="preserve">Bologna Process</w:t>
      </w:r>
      <w:r>
        <w:t xml:space="preserve">-aligned frameworks governing student support systems. My thesis, "Integrating Emotional Intelligence in Secondary Education: A Case Study of Multilingual Classrooms in Barcelona," was awarded distinction for its practical application of culturally responsive counseling techniques. Furthermore, I completed specialized training in</w:t>
      </w:r>
      <w:r>
        <w:t xml:space="preserve"> </w:t>
      </w:r>
      <w:r>
        <w:rPr>
          <w:iCs/>
          <w:i/>
        </w:rPr>
        <w:t xml:space="preserve">Atención al Alumnado con Necesidades Educativas Específicas</w:t>
      </w:r>
      <w:r>
        <w:t xml:space="preserve"> </w:t>
      </w:r>
      <w:r>
        <w:t xml:space="preserve">(ANEES) through the Catalan Ministry of Education, ensuring my practice aligns with Spain's legal standards under</w:t>
      </w:r>
      <w:r>
        <w:t xml:space="preserve"> </w:t>
      </w:r>
      <w:r>
        <w:rPr>
          <w:iCs/>
          <w:i/>
        </w:rPr>
        <w:t xml:space="preserve">Llei Orgànica 2/2006</w:t>
      </w:r>
      <w:r>
        <w:t xml:space="preserve"> </w:t>
      </w:r>
      <w:r>
        <w:t xml:space="preserve">on educational quality.</w:t>
      </w:r>
    </w:p>
    <w:bookmarkEnd w:id="20"/>
    <w:bookmarkStart w:id="21" w:name="X71a3c530df0b40595c6aa01f7c0b726be1ecebb"/>
    <w:p>
      <w:pPr>
        <w:pStyle w:val="Heading2"/>
      </w:pPr>
      <w:r>
        <w:t xml:space="preserve">Professional Experience: Culturally Attuned Student Support</w:t>
      </w:r>
    </w:p>
    <w:p>
      <w:pPr>
        <w:pStyle w:val="FirstParagraph"/>
      </w:pPr>
      <w:r>
        <w:t xml:space="preserve">My professional journey has centered on creating inclusive counseling environments that honor linguistic and cultural diversity—the very essence of Barcelona's classrooms. As a School Counselor at the International Baccalaureate (IB) program of Colegio Internacional de Barcelona (CIB), I managed a caseload of 350+ students from 40 nationalities, implementing trauma-informed approaches that addressed refugee youth integration challenges highlighted in Catalonia's 2022</w:t>
      </w:r>
      <w:r>
        <w:t xml:space="preserve"> </w:t>
      </w:r>
      <w:r>
        <w:rPr>
          <w:iCs/>
          <w:i/>
        </w:rPr>
        <w:t xml:space="preserve">Informe sobre la Integración Educativa</w:t>
      </w:r>
      <w:r>
        <w:t xml:space="preserve">. I developed the "Barcelona Bridges" initiative—a peer-mentoring program connecting immigrant students with local Catalan-speaking volunteers—which reduced absenteeism by 37% in its first year. This project directly responded to Barcelona's educational priority of fostering</w:t>
      </w:r>
      <w:r>
        <w:t xml:space="preserve"> </w:t>
      </w:r>
      <w:r>
        <w:rPr>
          <w:iCs/>
          <w:i/>
        </w:rPr>
        <w:t xml:space="preserve">cohesió social</w:t>
      </w:r>
      <w:r>
        <w:t xml:space="preserve"> </w:t>
      </w:r>
      <w:r>
        <w:t xml:space="preserve">through school-based interventions. Additionally, I collaborated with teachers to implement</w:t>
      </w:r>
      <w:r>
        <w:t xml:space="preserve"> </w:t>
      </w:r>
      <w:r>
        <w:rPr>
          <w:iCs/>
          <w:i/>
        </w:rPr>
        <w:t xml:space="preserve">Programa d’Atenció a l’Alumnat en Situació de Vulnerabilitat</w:t>
      </w:r>
      <w:r>
        <w:t xml:space="preserve">, resulting in a 52% increase in early identification of mental health needs within the first semester.</w:t>
      </w:r>
    </w:p>
    <w:bookmarkEnd w:id="21"/>
    <w:bookmarkStart w:id="22" w:name="X8d602d6c93da010860c4a8b003f1ab6827a6586"/>
    <w:p>
      <w:pPr>
        <w:pStyle w:val="Heading2"/>
      </w:pPr>
      <w:r>
        <w:t xml:space="preserve">Why Barcelona? Why Now? The Convergence of Passion and Purpose</w:t>
      </w:r>
    </w:p>
    <w:p>
      <w:pPr>
        <w:pStyle w:val="FirstParagraph"/>
      </w:pPr>
      <w:r>
        <w:t xml:space="preserve">Barcelona is not merely a location for me—it represents the embodiment of educational innovation I have studied and admired. The city's pioneering adoption of</w:t>
      </w:r>
      <w:r>
        <w:t xml:space="preserve"> </w:t>
      </w:r>
      <w:r>
        <w:rPr>
          <w:iCs/>
          <w:i/>
        </w:rPr>
        <w:t xml:space="preserve">Educació Emocional i Social</w:t>
      </w:r>
      <w:r>
        <w:t xml:space="preserve"> </w:t>
      </w:r>
      <w:r>
        <w:t xml:space="preserve">(Emotional and Social Education) across all public schools, mandated by the Catalan government in 2019, resonates with my professional philosophy that academic success is inseparable from emotional well-being. Unlike standardized counseling models in other countries, Barcelona's approach emphasizes</w:t>
      </w:r>
      <w:r>
        <w:t xml:space="preserve"> </w:t>
      </w:r>
      <w:r>
        <w:rPr>
          <w:iCs/>
          <w:i/>
        </w:rPr>
        <w:t xml:space="preserve">co-educació</w:t>
      </w:r>
      <w:r>
        <w:t xml:space="preserve"> </w:t>
      </w:r>
      <w:r>
        <w:t xml:space="preserve">(co-education)—a holistic model where counselors partner with teachers to integrate mental health support into daily classroom practice. I am particularly inspired by Barcelona's</w:t>
      </w:r>
      <w:r>
        <w:t xml:space="preserve"> </w:t>
      </w:r>
      <w:r>
        <w:rPr>
          <w:iCs/>
          <w:i/>
        </w:rPr>
        <w:t xml:space="preserve">Centres Escolars de Referència en Salut Mental</w:t>
      </w:r>
      <w:r>
        <w:t xml:space="preserve"> </w:t>
      </w:r>
      <w:r>
        <w:t xml:space="preserve">(Reference Schools for Mental Health), which demonstrates how schools can become community hubs for psychological wellness. As Spain Barcelona moves toward its 2030 educational vision of "well-being as the core of learning," I seek to contribute my expertise in evidence-based, culturally embedded counseling strategies that align with this transformative movement.</w:t>
      </w:r>
    </w:p>
    <w:bookmarkEnd w:id="22"/>
    <w:bookmarkStart w:id="23" w:name="X3f476643abca6dd06ac3db46b6a36f8f00c033a"/>
    <w:p>
      <w:pPr>
        <w:pStyle w:val="Heading2"/>
      </w:pPr>
      <w:r>
        <w:t xml:space="preserve">Alignment with Spanish Educational Context</w:t>
      </w:r>
    </w:p>
    <w:p>
      <w:pPr>
        <w:pStyle w:val="FirstParagraph"/>
      </w:pPr>
      <w:r>
        <w:t xml:space="preserve">I recognize that effective School Counseling in Spain Barcelona requires more than clinical skills—it demands cultural fluency. My fluency in Catalan (C1 level), acquired through immersion at the Universitat Autònoma de Barcelona, enables me to build genuine rapport with students and families who may feel marginalized by mainstream educational systems. I am deeply familiar with Spain's</w:t>
      </w:r>
      <w:r>
        <w:t xml:space="preserve"> </w:t>
      </w:r>
      <w:r>
        <w:rPr>
          <w:iCs/>
          <w:i/>
        </w:rPr>
        <w:t xml:space="preserve">Plan Estatal de Salud Mental</w:t>
      </w:r>
      <w:r>
        <w:t xml:space="preserve"> </w:t>
      </w:r>
      <w:r>
        <w:t xml:space="preserve">(National Mental Health Plan) and how it interfaces with school-based services. Crucially, I understand that in Catalan schools, the Counselor serves as a vital bridge between the student, family, teachers, and</w:t>
      </w:r>
      <w:r>
        <w:t xml:space="preserve"> </w:t>
      </w:r>
      <w:r>
        <w:rPr>
          <w:iCs/>
          <w:i/>
        </w:rPr>
        <w:t xml:space="preserve">consell escolar</w:t>
      </w:r>
      <w:r>
        <w:t xml:space="preserve"> </w:t>
      </w:r>
      <w:r>
        <w:t xml:space="preserve">(school council), a multidisciplinary structure requiring nuanced communication skills. My experience facilitating</w:t>
      </w:r>
      <w:r>
        <w:t xml:space="preserve"> </w:t>
      </w:r>
      <w:r>
        <w:rPr>
          <w:iCs/>
          <w:i/>
        </w:rPr>
        <w:t xml:space="preserve">tallers de família</w:t>
      </w:r>
      <w:r>
        <w:t xml:space="preserve"> </w:t>
      </w:r>
      <w:r>
        <w:t xml:space="preserve">(family workshops) at IES Lluís Vives—addressing generational language barriers between immigrant parents and schools—demonstrates my ability to navigate this complex ecosystem.</w:t>
      </w:r>
    </w:p>
    <w:bookmarkEnd w:id="23"/>
    <w:bookmarkStart w:id="24" w:name="X4fb760f98fe4bca22f8a9154750ce04e6032e2b"/>
    <w:p>
      <w:pPr>
        <w:pStyle w:val="Heading2"/>
      </w:pPr>
      <w:r>
        <w:t xml:space="preserve">Future Vision: Contributing to Barcelona's Educational Legacy</w:t>
      </w:r>
    </w:p>
    <w:p>
      <w:pPr>
        <w:pStyle w:val="FirstParagraph"/>
      </w:pPr>
      <w:r>
        <w:t xml:space="preserve">In the coming decade, I envision leading a comprehensive school counseling model that integrates mental health services with academic support while respecting Catalan cultural identity. Specifically, I aim to develop a digital platform for early intervention—</w:t>
      </w:r>
      <w:r>
        <w:rPr>
          <w:iCs/>
          <w:i/>
        </w:rPr>
        <w:t xml:space="preserve">Salut d'Alumne Barcelona</w:t>
      </w:r>
      <w:r>
        <w:t xml:space="preserve">—that uses AI-driven analytics (while maintaining strict GDPR compliance) to identify at-risk students through non-intrusive behavioral patterns. This project would align with Barcelona's</w:t>
      </w:r>
      <w:r>
        <w:t xml:space="preserve"> </w:t>
      </w:r>
      <w:r>
        <w:rPr>
          <w:iCs/>
          <w:i/>
        </w:rPr>
        <w:t xml:space="preserve">Estratègia Digital per a l’Educació</w:t>
      </w:r>
      <w:r>
        <w:t xml:space="preserve">, addressing the city's growing need for scalable, data-informed support systems. Long-term, I plan to collaborate with the Universitat de Barcelona to establish a certification program in culturally responsive school counseling for Spanish educators—a direct response to the 2023</w:t>
      </w:r>
      <w:r>
        <w:t xml:space="preserve"> </w:t>
      </w:r>
      <w:r>
        <w:rPr>
          <w:iCs/>
          <w:i/>
        </w:rPr>
        <w:t xml:space="preserve">Informe del Consell Assessor per a l’Educació</w:t>
      </w:r>
      <w:r>
        <w:t xml:space="preserve"> </w:t>
      </w:r>
      <w:r>
        <w:t xml:space="preserve">identifying training gaps in multicultural settings.</w:t>
      </w:r>
    </w:p>
    <w:bookmarkEnd w:id="24"/>
    <w:bookmarkStart w:id="25" w:name="X8ca06f5a12afa434670aa31d5e5fa9e9793750d"/>
    <w:p>
      <w:pPr>
        <w:pStyle w:val="Heading2"/>
      </w:pPr>
      <w:r>
        <w:t xml:space="preserve">Conclusion: A Commitment Rooted in Barcelona's Spirit</w:t>
      </w:r>
    </w:p>
    <w:p>
      <w:pPr>
        <w:pStyle w:val="FirstParagraph"/>
      </w:pPr>
      <w:r>
        <w:t xml:space="preserve">This Statement of Purpose reflects not just my qualifications, but my profound connection to Spain Barcelona's educational soul. I am not seeking a job—I am answering a calling to support the next generation of Catalans who will shape Spain's future. My academic rigor, field-tested interventions in Barcelona schools, and commitment to Catalonia's educational philosophy position me as an ideal candidate for this pivotal role. I welcome the opportunity to discuss how my vision for student well-being through counseling aligns with your institution's mission and Barcelona's enduring legacy as a beacon of inclusive education in Europe. As the Catalan saying goes,</w:t>
      </w:r>
      <w:r>
        <w:t xml:space="preserve"> </w:t>
      </w:r>
      <w:r>
        <w:rPr>
          <w:iCs/>
          <w:i/>
        </w:rPr>
        <w:t xml:space="preserve">"Més que un lloc, és un estat d'ànim"</w:t>
      </w:r>
      <w:r>
        <w:t xml:space="preserve"> </w:t>
      </w:r>
      <w:r>
        <w:t xml:space="preserve">(More than a place, it is a state of mind)—and I am ready to embody that spirit as your School Counselor.</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in Spain Barcelona</dc:title>
  <dc:creator/>
  <dc:language>en</dc:language>
  <cp:keywords/>
  <dcterms:created xsi:type="dcterms:W3CDTF">2026-07-23T12:50:37Z</dcterms:created>
  <dcterms:modified xsi:type="dcterms:W3CDTF">2026-07-23T12:50:37Z</dcterms:modified>
</cp:coreProperties>
</file>

<file path=docProps/custom.xml><?xml version="1.0" encoding="utf-8"?>
<Properties xmlns="http://schemas.openxmlformats.org/officeDocument/2006/custom-properties" xmlns:vt="http://schemas.openxmlformats.org/officeDocument/2006/docPropsVTypes"/>
</file>