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b7f58cf716c80fb44d564529a7c2912e5f1084e"/>
    <w:p>
      <w:pPr>
        <w:pStyle w:val="Heading1"/>
      </w:pPr>
      <w:r>
        <w:t xml:space="preserve">Statement of Purpose: Pursuing a Career as a School Counselor in Los Angeles, United States</w:t>
      </w:r>
    </w:p>
    <w:p>
      <w:pPr>
        <w:pStyle w:val="FirstParagraph"/>
      </w:pPr>
      <w:r>
        <w:t xml:space="preserve">I stand at the threshold of a profound professional commitment—a dedication to nurturing the holistic well-being and academic success of students within the vibrant, complex ecosystem of Los Angeles public schools. This Statement of Purpose articulates my unwavering resolve to become an effective School Counselor in Los Angeles, United States, driven by a deep understanding of the city's unique educational landscape and its profound need for culturally responsive mental health support.</w:t>
      </w:r>
    </w:p>
    <w:p>
      <w:pPr>
        <w:pStyle w:val="BodyText"/>
      </w:pPr>
      <w:r>
        <w:t xml:space="preserve">My journey toward counseling began not in a classroom, but within the diverse neighborhoods of South Central Los Angeles. Growing up as a first-generation Mexican-American child in an immigrant household, I witnessed firsthand how systemic barriers—language gaps, economic hardship, and the pervasive shadow of violence—could fracture a student's sense of safety and potential. My own high school experience at Crenshaw High School was shaped by counselors who were often overwhelmed, yet their rare moments of genuine connection ignited my aspiration to serve. I saw students grappling with the trauma of gang-related incidents on our campus, the stress of undocumented family members facing deportation, and the silent battle against poverty that made consistent attendance a luxury. This environment forged my conviction: effective counseling in Los Angeles must be deeply embedded in cultural humility and an acute awareness of systemic inequities. The United States has a long history of educational disparities, but Los Angeles—a city where over 80% of students are from racially minoritized backgrounds—demands counselors who see beyond the statistics to the individual child navigating these challenges.</w:t>
      </w:r>
    </w:p>
    <w:p>
      <w:pPr>
        <w:pStyle w:val="BodyText"/>
      </w:pPr>
      <w:r>
        <w:t xml:space="preserve">My academic foundation is meticulously aligned with the needs of Los Angeles schools. I earned a Master’s in School Counseling from Loyola Marymount University, specializing in Trauma-Informed Practice and Culturally Responsive Counseling within Urban Settings. My thesis, "Bridging the Gap: Implementing Restorative Practices to Address Racial Disparities in Suspension Rates at LAUSD High Schools," involved collaborating with teachers and students at Roosevelt High School. This research revealed that while data shows Black students are suspended 2-3x more often than White peers for similar infractions, culturally attuned counseling interventions—like those centering on implicit bias training for staff and student-led circles—reduced disciplinary referrals by 18% within one semester. I did not merely analyze; I participated. As an intern at the Youth Empowerment Project in Boyle Heights, I co-facilitated weekly support groups for students experiencing homelessness and family separation, directly confronting the realities faced by over 30,000 LAUSD students identified as homeless annually (LA County Office of Education, 2023). This work was not theoretical; it was a daily immersion in the resilience of Los Angeles youth and the critical role counselors play as advocates within their communities.</w:t>
      </w:r>
    </w:p>
    <w:p>
      <w:pPr>
        <w:pStyle w:val="BodyText"/>
      </w:pPr>
      <w:r>
        <w:t xml:space="preserve">My professional philosophy centers on the belief that academic achievement is inextricably linked to emotional and social health—a principle especially vital in Los Angeles. The city's schools operate under immense pressure: overcrowded classrooms, resource constraints, and the escalating mental health crisis amplified by the pandemic. As a School Counselor in Los Angeles, I will not merely manage referrals; I will be an integral part of school-wide systems change. Drawing from my training at LMU and experiences with LAUSD’s "Mental Health for All" initiative, I am equipped to implement tiered interventions: small-group counseling for anxiety (a leading concern among LA teens according to the CDC), individualized crisis response plans for students impacted by neighborhood violence, and proactive social-emotional learning (SEL) curricula co-created with students. Crucially, I understand that in the United States and specifically in Los Angeles, counseling must be linguistically accessible. I am fluent in Spanish and have developed resources for Latinx families to navigate school systems—a necessity given that 67% of LAUSD students are Spanish-speaking (LAUSD Data Dashboard). This cultural fluency is not optional; it is the bedrock of trust-building in a city where language barriers often silence vulnerable students.</w:t>
      </w:r>
    </w:p>
    <w:p>
      <w:pPr>
        <w:pStyle w:val="BodyText"/>
      </w:pPr>
      <w:r>
        <w:t xml:space="preserve">What distinguishes my approach for Los Angeles? It’s the recognition that school counseling here transcends traditional roles. In our district, counselors are mandated to handle case management, academic advising, college/career guidance, and mental health support simultaneously—a complex juggling act requiring exceptional organization and empathy. I have honed these skills through roles supporting students at the Los Angeles Unified School District’s Center for Student Support Services. I’ve collaborated with social workers from LA County’s Department of Children and Family Services to ensure a seamless continuum of care for students in foster care, knowing that nearly 25% of LAUSD students experience some form of trauma (National Child Traumatic Stress Network). My goal is not just to be a counselor, but to become an indispensable partner within the school’s ecosystem—working alongside teachers who see classroom disruptions as symptoms, administrators committed to equitable discipline policies, and community organizations like The Los Angeles Family Housing Network that address housing instability at its root.</w:t>
      </w:r>
    </w:p>
    <w:p>
      <w:pPr>
        <w:pStyle w:val="BodyText"/>
      </w:pPr>
      <w:r>
        <w:t xml:space="preserve">Looking ahead, I envision my future as a School Counselor in Los Angeles as one of continuous advocacy and innovation. I aim to pilot a "Counselor-in-Residence" model where counselors are embedded within community centers like the YMCA in South LA, extending support beyond school walls into family homes and neighborhood hubs. This aligns with LA’s strategic goals for integrated student supports (e.g., the Mayor’s Office of Education Action Plan) and addresses the reality that many students face challenges long before they enter a classroom. I am eager to contribute to initiatives like the Los Angeles County Mental Health Services Act (Prop 63), ensuring our most vulnerable students access wraparound services. In United States Los Angeles, where every student deserves a chance to thrive despite their circumstances, my role will be that of an unwavering champion—listening deeply, acting decisively, and transforming systemic challenges into pathways for growth.</w:t>
      </w:r>
    </w:p>
    <w:p>
      <w:pPr>
        <w:pStyle w:val="BodyText"/>
      </w:pPr>
      <w:r>
        <w:t xml:space="preserve">My journey—from the streets of South Central to the classrooms I now aspire to serve—is a testament to Los Angeles’s promise: that with dedicated support, every child can overcome adversity. I am ready to bring my training, my cultural understanding, and my unwavering compassion to your school. Together, we will foster not just academic success, but the resilience and self-worth that allow students in Los Angeles to claim their place in the United States’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Los Angeles, United States</dc:title>
  <dc:creator/>
  <dc:language>en</dc:language>
  <cp:keywords/>
  <dcterms:created xsi:type="dcterms:W3CDTF">2026-07-24T13:01:07Z</dcterms:created>
  <dcterms:modified xsi:type="dcterms:W3CDTF">2026-07-24T13:01:07Z</dcterms:modified>
</cp:coreProperties>
</file>

<file path=docProps/custom.xml><?xml version="1.0" encoding="utf-8"?>
<Properties xmlns="http://schemas.openxmlformats.org/officeDocument/2006/custom-properties" xmlns:vt="http://schemas.openxmlformats.org/officeDocument/2006/docPropsVTypes"/>
</file>