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Social</w:t>
      </w:r>
      <w:r>
        <w:t xml:space="preserve"> </w:t>
      </w:r>
      <w:r>
        <w:t xml:space="preserve">Work</w:t>
      </w:r>
      <w:r>
        <w:t xml:space="preserve"> </w:t>
      </w:r>
      <w:r>
        <w:t xml:space="preserve">in</w:t>
      </w:r>
      <w:r>
        <w:t xml:space="preserve"> </w:t>
      </w:r>
      <w:r>
        <w:t xml:space="preserve">Canada</w:t>
      </w:r>
      <w:r>
        <w:t xml:space="preserve"> </w:t>
      </w:r>
      <w:r>
        <w:t xml:space="preserve">Montreal</w:t>
      </w:r>
    </w:p>
    <w:bookmarkStart w:id="20" w:name="Xf15e6fc49656ae2200523955ae01d8341646741"/>
    <w:p>
      <w:pPr>
        <w:pStyle w:val="Heading1"/>
      </w:pPr>
      <w:r>
        <w:t xml:space="preserve">Statement of Purpose: Advancing My Career as a Social Worker in Canada Montreal</w:t>
      </w:r>
    </w:p>
    <w:p>
      <w:pPr>
        <w:pStyle w:val="FirstParagraph"/>
      </w:pPr>
      <w:r>
        <w:t xml:space="preserve">As I prepare to submit this Statement of Purpose, I am filled with profound dedication to the transformative power of social work within communities. This document outlines my journey, professional aspirations, and unwavering commitment to contributing meaningfully as a Social Worker in Canada Montreal—a city renowned for its vibrant multicultural fabric and innovative approaches to social justice. My path has been meticulously shaped by experiences that align precisely with the values and needs of Montreal’s diverse population, making this Canadian city the ideal setting for my career evolution.</w:t>
      </w:r>
    </w:p>
    <w:p>
      <w:pPr>
        <w:pStyle w:val="BodyText"/>
      </w:pPr>
      <w:r>
        <w:t xml:space="preserve">My academic foundation began at [University Name], where I earned a Bachelor of Social Work (BSW) with honors, focusing on trauma-informed care and community development. During my practicum placements in [Country/Region], I supported marginalized populations, including refugee families navigating resettlement challenges and youth facing systemic barriers in urban environments. One pivotal moment involved collaborating with a community hub serving East African immigrants—a role that demanded linguistic sensitivity (I am fluent in English and [Language]) and cultural humility. This experience crystallized my understanding that effective social work transcends individual interventions; it requires embedding oneself within the community’s rhythm, listening to its unspoken needs, and co-creating solutions with those we serve. It also ignited my specific interest in Montreal, a city where such collaborative models thrive amid its unique Francophone-English bilingual context.</w:t>
      </w:r>
    </w:p>
    <w:p>
      <w:pPr>
        <w:pStyle w:val="BodyText"/>
      </w:pPr>
      <w:r>
        <w:t xml:space="preserve">Why Canada Montreal? The answer lies in the city’s profound commitment to equity and its living laboratory of diversity. Unlike many Canadian cities, Montreal operates within Quebec’s distinct social service framework—governed by laws like the *Loi sur les services sociaux* and administered through agencies such as CLSCs (Centres Locaux de Services Communautaires) that prioritize accessibility and prevention. I have studied how Montreal’s initiatives, like the *Plan d'action contre la pauvreté* (Poverty Reduction Plan), integrate social workers into housing, healthcare, and education systems to address root causes of inequity. This holistic approach resonates deeply with my professional philosophy. I am particularly inspired by organizations such as the Montreal Urban Community Council (CUVM) and the YMCA of Greater Montreal, which bridge cultural gaps through neighborhood-based programs. I am eager to contribute to these ecosystems, not merely as an employee but as a partner in building resilient communities where immigrant families in Plateau Mont-Royal or Little Italy feel seen, heard, and empowered.</w:t>
      </w:r>
    </w:p>
    <w:p>
      <w:pPr>
        <w:pStyle w:val="BodyText"/>
      </w:pPr>
      <w:r>
        <w:t xml:space="preserve">My professional journey has further solidified my readiness for Montreal’s unique social landscape. As a case manager at [Organization Name], I coordinated housing and mental health support for unhoused individuals experiencing complex trauma. This role demanded adaptability in high-stress environments—a skill critical in Montreal, where social workers often navigate urgent crises amid seasonal challenges like winter homelessness or post-pandemic recovery. I also facilitated workshops on culturally safe practices, adapting evidence-based methods to resonate with Francophone and immigrant communities. These experiences taught me that language is not just a tool but a gateway: knowing Québécois French phrases like “Je suis là pour vous” (I’m here for you) or understanding the nuances of *le français de la rue* builds trust faster than any credential. In Canada Montreal, where bilingualism is both a professional requirement and cultural cornerstone, I am prepared to embody this duality seamlessly.</w:t>
      </w:r>
    </w:p>
    <w:p>
      <w:pPr>
        <w:pStyle w:val="BodyText"/>
      </w:pPr>
      <w:r>
        <w:t xml:space="preserve">What distinguishes my approach as a Social Worker in Canada Montreal is my proactive stance on intersectionality. I recognize that poverty, discrimination, and mental health are not isolated issues but interconnected threads woven through the lives of Montrealers. For instance, when supporting a Syrian refugee mother in [City], I collaborated with a local *école de parents* (parent school) to address both language barriers and parenting stressors—integrating social work with community education. This holistic lens aligns perfectly with Quebec’s evolving standards, where the *Ordre des travailleurs sociaux et des thérapeutes conjugaux du Québec* (OTSTCQ) emphasizes ecological perspectives in practice. I am committed to upholding these standards while innovating—such as leveraging digital tools for remote support in Montreal’s expansive boroughs like Laval or Verdun.</w:t>
      </w:r>
    </w:p>
    <w:p>
      <w:pPr>
        <w:pStyle w:val="BodyText"/>
      </w:pPr>
      <w:r>
        <w:t xml:space="preserve">Looking ahead, my vision for Canada Montreal is clear: To become a Licensed Social Worker within the Quebec regulatory framework and contribute to organizations advancing equity. I aspire to work with agencies like *SOS Amitié* (a suicide prevention service) or *Les Femmes en santé* (focusing on women’s health), where systemic advocacy meets frontline care. Long-term, I aim to co-design community-led initiatives addressing gaps in mental health services for seniors in Montreal’s growing immigrant neighborhoods—a priority identified by the *Institut national de santé publique du Québec*. My goal is not just to provide services but to amplify marginalized voices so that policies reflect lived experiences, fostering a Montreal where no one falls through the cracks.</w:t>
      </w:r>
    </w:p>
    <w:p>
      <w:pPr>
        <w:pStyle w:val="BodyText"/>
      </w:pPr>
      <w:r>
        <w:t xml:space="preserve">I understand that becoming a Social Worker in Canada Montreal requires more than technical skill; it demands cultural intelligence and ethical commitment. I have researched Quebec’s licensing process meticulously and am prepared to complete any additional requirements, including the *Examen de compétence professionnelle* (ECP) for international graduates. My adaptability—from navigating Nairobi’s refugee camps to Montreal’s winter streets—proves I can thrive in new contexts while respecting local customs. Most importantly, I carry a deep respect for Montreal’s identity: its resilience through history, its embrace of diversity as strength, and its unwavering belief that social work is not charity but justice.</w:t>
      </w:r>
    </w:p>
    <w:p>
      <w:pPr>
        <w:pStyle w:val="BodyText"/>
      </w:pPr>
      <w:r>
        <w:t xml:space="preserve">This Statement of Purpose is more than an application; it is a promise. A promise to honor the dignity of every person I serve in Canada Montreal. A promise to grow alongside this city’s evolving needs. And a promise to join the ranks of dedicated Social Workers who make Montreal not just a destination, but a beacon for compassionate, effective community care across Canada.</w:t>
      </w:r>
    </w:p>
    <w:p>
      <w:pPr>
        <w:pStyle w:val="BodyText"/>
      </w:pPr>
      <w:r>
        <w:t xml:space="preserve">Thank you for considering my application. I eagerly anticipate contributing to the rich tapestry of Montreal’s social work landscape and helping build a more just future—one family, one neighborhood,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Social Work in Canada Montreal</dc:title>
  <dc:creator/>
  <dc:language>en</dc:language>
  <cp:keywords/>
  <dcterms:created xsi:type="dcterms:W3CDTF">2026-07-23T01:25:39Z</dcterms:created>
  <dcterms:modified xsi:type="dcterms:W3CDTF">2026-07-23T01:25:39Z</dcterms:modified>
</cp:coreProperties>
</file>

<file path=docProps/custom.xml><?xml version="1.0" encoding="utf-8"?>
<Properties xmlns="http://schemas.openxmlformats.org/officeDocument/2006/custom-properties" xmlns:vt="http://schemas.openxmlformats.org/officeDocument/2006/docPropsVTypes"/>
</file>