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Chile</w:t>
      </w:r>
      <w:r>
        <w:t xml:space="preserve"> </w:t>
      </w:r>
      <w:r>
        <w:t xml:space="preserve">Santiago</w:t>
      </w:r>
    </w:p>
    <w:bookmarkStart w:id="27" w:name="X6cafd88b8e96725fbc2353c402baccbe9becce1"/>
    <w:p>
      <w:pPr>
        <w:pStyle w:val="Heading1"/>
      </w:pPr>
      <w:r>
        <w:t xml:space="preserve">Statement of Purpose for Social Work Professional Development in Chile Santiago</w:t>
      </w:r>
    </w:p>
    <w:p>
      <w:pPr>
        <w:pStyle w:val="FirstParagraph"/>
      </w:pPr>
      <w:r>
        <w:t xml:space="preserve">As I prepare to submit this</w:t>
      </w:r>
      <w:r>
        <w:t xml:space="preserve"> </w:t>
      </w:r>
      <w:r>
        <w:rPr>
          <w:bCs/>
          <w:b/>
        </w:rPr>
        <w:t xml:space="preserve">Statement of Purpose</w:t>
      </w:r>
      <w:r>
        <w:t xml:space="preserve">, I do so with profound reverence for the transformative potential of social work within the vibrant yet complex urban landscape of</w:t>
      </w:r>
      <w:r>
        <w:t xml:space="preserve"> </w:t>
      </w:r>
      <w:r>
        <w:rPr>
          <w:iCs/>
          <w:i/>
        </w:rPr>
        <w:t xml:space="preserve">Chile Santiago</w:t>
      </w:r>
      <w:r>
        <w:t xml:space="preserve">. My journey toward becoming a dedicated Social Worker has been shaped by a deep commitment to justice, equity, and community-centered change—principles that resonate powerfully in Santiago's unique socio-economic context where poverty intersects with rapid urbanization and cultural diversity. This document articulates my professional vision, rooted in Chile's specific challenges and aspirations for social welfare.</w:t>
      </w:r>
    </w:p>
    <w:bookmarkStart w:id="20" w:name="motivation-rooted-in-chilean-context"/>
    <w:p>
      <w:pPr>
        <w:pStyle w:val="Heading2"/>
      </w:pPr>
      <w:r>
        <w:t xml:space="preserve">Motivation Rooted in Chilean Context</w:t>
      </w:r>
    </w:p>
    <w:p>
      <w:pPr>
        <w:pStyle w:val="FirstParagraph"/>
      </w:pPr>
      <w:r>
        <w:t xml:space="preserve">My fascination with social work began during a volunteer stint at a community center in Valparaíso, where I witnessed firsthand how systemic inequities fracture families and communities. However, it was my subsequent internship at the</w:t>
      </w:r>
      <w:r>
        <w:t xml:space="preserve"> </w:t>
      </w:r>
      <w:r>
        <w:rPr>
          <w:iCs/>
          <w:i/>
        </w:rPr>
        <w:t xml:space="preserve">Servicio Nacional de la Mujer</w:t>
      </w:r>
      <w:r>
        <w:t xml:space="preserve"> </w:t>
      </w:r>
      <w:r>
        <w:t xml:space="preserve">(National Service for Women) in Santiago that crystallized my path. Working with women from underprivileged neighborhoods like</w:t>
      </w:r>
      <w:r>
        <w:t xml:space="preserve"> </w:t>
      </w:r>
      <w:r>
        <w:rPr>
          <w:iCs/>
          <w:i/>
        </w:rPr>
        <w:t xml:space="preserve">Puente Alto</w:t>
      </w:r>
      <w:r>
        <w:t xml:space="preserve"> </w:t>
      </w:r>
      <w:r>
        <w:t xml:space="preserve">and</w:t>
      </w:r>
      <w:r>
        <w:t xml:space="preserve"> </w:t>
      </w:r>
      <w:r>
        <w:rPr>
          <w:iCs/>
          <w:i/>
        </w:rPr>
        <w:t xml:space="preserve">La Pintana</w:t>
      </w:r>
      <w:r>
        <w:t xml:space="preserve">, I observed how Chile's unique "sistema de protección a la infancia" (child protection system) often fails vulnerable populations due to bureaucratic fragmentation. One case—Maria, a single mother of three navigating the labyrinthine welfare bureaucracy while caring for her disabled son—became my professional compass. It revealed that effective social work in</w:t>
      </w:r>
      <w:r>
        <w:t xml:space="preserve"> </w:t>
      </w:r>
      <w:r>
        <w:rPr>
          <w:iCs/>
          <w:i/>
        </w:rPr>
        <w:t xml:space="preserve">Chile Santiago</w:t>
      </w:r>
      <w:r>
        <w:t xml:space="preserve"> </w:t>
      </w:r>
      <w:r>
        <w:t xml:space="preserve">requires not just empathy but structural understanding of Chile's social security framework and cultural nuances.</w:t>
      </w:r>
    </w:p>
    <w:bookmarkEnd w:id="20"/>
    <w:bookmarkStart w:id="21" w:name="X1ae2038ac6fb5d1932b3c8406d1362568eba049"/>
    <w:p>
      <w:pPr>
        <w:pStyle w:val="Heading2"/>
      </w:pPr>
      <w:r>
        <w:t xml:space="preserve">Academic Foundation with Chilean Relevance</w:t>
      </w:r>
    </w:p>
    <w:p>
      <w:pPr>
        <w:pStyle w:val="FirstParagraph"/>
      </w:pPr>
      <w:r>
        <w:t xml:space="preserve">I pursued my Bachelor's in Social Work at the Universidad de los Andes (Chile), where courses like "Social Policy in Latin America" and "Community Development in Urban Marginalization" directly equipped me to analyze Santiago's challenges. Our fieldwork placements required us to map neighborhood vulnerabilities using Chile’s</w:t>
      </w:r>
      <w:r>
        <w:t xml:space="preserve"> </w:t>
      </w:r>
      <w:r>
        <w:rPr>
          <w:iCs/>
          <w:i/>
        </w:rPr>
        <w:t xml:space="preserve">Sistema de Información Municipal</w:t>
      </w:r>
      <w:r>
        <w:t xml:space="preserve"> </w:t>
      </w:r>
      <w:r>
        <w:t xml:space="preserve">(Municipal Information System). This taught me how Santiago's socioeconomic stratification—visible in its "estratos" system—creates invisible barriers for marginalized groups. During my thesis on indigenous Mapuche communities in Santiago's outskirts, I collaborated with local NGOs to design culturally sensitive outreach models, reinforcing my belief that social work must be decolonized and community-generative.</w:t>
      </w:r>
    </w:p>
    <w:bookmarkEnd w:id="21"/>
    <w:bookmarkStart w:id="22" w:name="X71385da1628935a9d13a01186eebc7239a8f538"/>
    <w:p>
      <w:pPr>
        <w:pStyle w:val="Heading2"/>
      </w:pPr>
      <w:r>
        <w:t xml:space="preserve">Why Chile Santiago? The Imperative of Urban Social Work</w:t>
      </w:r>
    </w:p>
    <w:p>
      <w:pPr>
        <w:pStyle w:val="FirstParagraph"/>
      </w:pPr>
      <w:r>
        <w:rPr>
          <w:iCs/>
          <w:i/>
        </w:rPr>
        <w:t xml:space="preserve">Chile Santiago</w:t>
      </w:r>
      <w:r>
        <w:t xml:space="preserve"> </w:t>
      </w:r>
      <w:r>
        <w:t xml:space="preserve">is not merely a location for my career—it is the epicenter of Latin America's most pressing urban social challenges. As Chile's capital and largest city, Santiago embodies both incredible progress and deepening inequalities: while it boasts world-class healthcare facilities, 21% of its population lives below the poverty line (INE, 2023). The recent</w:t>
      </w:r>
      <w:r>
        <w:t xml:space="preserve"> </w:t>
      </w:r>
      <w:r>
        <w:rPr>
          <w:iCs/>
          <w:i/>
        </w:rPr>
        <w:t xml:space="preserve">Protestas Sociales</w:t>
      </w:r>
      <w:r>
        <w:t xml:space="preserve"> </w:t>
      </w:r>
      <w:r>
        <w:t xml:space="preserve">(Social Protests) of 2019 exposed systemic fractures in education, healthcare, and housing access. What draws me to Santiago is precisely this tension between development and exclusion. I am compelled by Chile’s ongoing social reforms—such as the new constitution’s emphasis on "social rights" and the expansion of</w:t>
      </w:r>
      <w:r>
        <w:t xml:space="preserve"> </w:t>
      </w:r>
      <w:r>
        <w:rPr>
          <w:iCs/>
          <w:i/>
        </w:rPr>
        <w:t xml:space="preserve">Universidad Popular</w:t>
      </w:r>
      <w:r>
        <w:t xml:space="preserve"> </w:t>
      </w:r>
      <w:r>
        <w:t xml:space="preserve">programs—and believe my work must contribute to these transformative moments.</w:t>
      </w:r>
    </w:p>
    <w:bookmarkEnd w:id="22"/>
    <w:bookmarkStart w:id="23" w:name="X342b0158cadf7871a350cc4dc75aa46ed70c5b4"/>
    <w:p>
      <w:pPr>
        <w:pStyle w:val="Heading2"/>
      </w:pPr>
      <w:r>
        <w:t xml:space="preserve">Professional Experiences Shaping My Vision</w:t>
      </w:r>
    </w:p>
    <w:p>
      <w:pPr>
        <w:pStyle w:val="FirstParagraph"/>
      </w:pPr>
      <w:r>
        <w:t xml:space="preserve">In my current role as a Social Worker at the Santiago-based NGO</w:t>
      </w:r>
      <w:r>
        <w:t xml:space="preserve"> </w:t>
      </w:r>
      <w:r>
        <w:rPr>
          <w:iCs/>
          <w:i/>
        </w:rPr>
        <w:t xml:space="preserve">Alto Crecimiento</w:t>
      </w:r>
      <w:r>
        <w:t xml:space="preserve">, I coordinate with municipal agencies to support homeless youth. This work has immersed me in Santiago's "Callejón de la Sombra" (Alley of Shadows) project, where we provide trauma-informed counseling and vocational training to street-involved adolescents. Crucially, I learned that successful interventions require collaboration across sectors: partnering with Santiago’s</w:t>
      </w:r>
      <w:r>
        <w:t xml:space="preserve"> </w:t>
      </w:r>
      <w:r>
        <w:rPr>
          <w:iCs/>
          <w:i/>
        </w:rPr>
        <w:t xml:space="preserve">Subsecretaría de Desarrollo Social</w:t>
      </w:r>
      <w:r>
        <w:t xml:space="preserve"> </w:t>
      </w:r>
      <w:r>
        <w:t xml:space="preserve">(Subsecretariat for Social Development) to access housing subsidies, working with local businesses for apprenticeships, and engaging elders in traditional Mapuche healing practices. This holistic approach—uncommon in Chile's often siloed social services—proves that sustainable change must be multidisciplinary.</w:t>
      </w:r>
    </w:p>
    <w:bookmarkEnd w:id="23"/>
    <w:bookmarkStart w:id="24" w:name="Xbd1f04f58ab890c73c8fbb29ee1a323caaebbb9"/>
    <w:p>
      <w:pPr>
        <w:pStyle w:val="Heading2"/>
      </w:pPr>
      <w:r>
        <w:t xml:space="preserve">Future Goals in Santiago’s Social Landscape</w:t>
      </w:r>
    </w:p>
    <w:p>
      <w:pPr>
        <w:pStyle w:val="FirstParagraph"/>
      </w:pPr>
      <w:r>
        <w:t xml:space="preserve">My ultimate goal is to establish a community hub in Santiago's</w:t>
      </w:r>
      <w:r>
        <w:t xml:space="preserve"> </w:t>
      </w:r>
      <w:r>
        <w:rPr>
          <w:iCs/>
          <w:i/>
        </w:rPr>
        <w:t xml:space="preserve">Quinta Normal</w:t>
      </w:r>
      <w:r>
        <w:t xml:space="preserve"> </w:t>
      </w:r>
      <w:r>
        <w:t xml:space="preserve">district—targeting the growing population of elderly immigrants and displaced families from rural communities. This center will integrate mental health services, digital literacy training (addressing Chile’s rural-urban digital divide), and intergenerational cultural workshops. I am particularly inspired by Chile's new "Estrategia de Inclusión Social" (Social Inclusion Strategy) which prioritizes neighborhoods like</w:t>
      </w:r>
      <w:r>
        <w:t xml:space="preserve"> </w:t>
      </w:r>
      <w:r>
        <w:rPr>
          <w:iCs/>
          <w:i/>
        </w:rPr>
        <w:t xml:space="preserve">El Bosque</w:t>
      </w:r>
      <w:r>
        <w:t xml:space="preserve"> </w:t>
      </w:r>
      <w:r>
        <w:t xml:space="preserve">and</w:t>
      </w:r>
      <w:r>
        <w:t xml:space="preserve"> </w:t>
      </w:r>
      <w:r>
        <w:rPr>
          <w:iCs/>
          <w:i/>
        </w:rPr>
        <w:t xml:space="preserve">Renca</w:t>
      </w:r>
      <w:r>
        <w:t xml:space="preserve">. My vision aligns with Chile Santiago’s municipal goals: to create "territories of solidarity" where social workers act as cultural brokers between communities and the state. I aim to develop a methodology for trauma-sensitive outreach in Santiago's high-density housing projects, informed by both Chilean academic research and global best practices.</w:t>
      </w:r>
    </w:p>
    <w:bookmarkEnd w:id="24"/>
    <w:bookmarkStart w:id="25" w:name="X596106d63ac44b3b6e53fc6295699c6a2402f44"/>
    <w:p>
      <w:pPr>
        <w:pStyle w:val="Heading2"/>
      </w:pPr>
      <w:r>
        <w:t xml:space="preserve">Why This Program? Commitment to Chile’s Social Evolution</w:t>
      </w:r>
    </w:p>
    <w:p>
      <w:pPr>
        <w:pStyle w:val="FirstParagraph"/>
      </w:pPr>
      <w:r>
        <w:t xml:space="preserve">I am applying to the Master of Social Work program at Pontificia Universidad Católica de Chile because its "Urban Social Intervention" specialization directly addresses Santiago's needs. Courses like "Social Policy Analysis in Chilean Contexts" and fieldwork with the Municipal Office of Youth will equip me with tools to navigate Chile’s complex welfare system. I am especially eager to collaborate with Professor María Elena Sandoval on her research about indigenous youth resilience—a project that mirrors my own community work. This program is not just an academic step; it is a necessary investment in my capacity to serve Santiago as a Social Worker who understands both global frameworks and Chile's specific cultural soil.</w:t>
      </w:r>
    </w:p>
    <w:bookmarkEnd w:id="25"/>
    <w:bookmarkStart w:id="26" w:name="X0831957507878cf3760e2df19f531b3a789a0f8"/>
    <w:p>
      <w:pPr>
        <w:pStyle w:val="Heading2"/>
      </w:pPr>
      <w:r>
        <w:t xml:space="preserve">Conclusion: A Lifelong Commitment to Chile Santiago</w:t>
      </w:r>
    </w:p>
    <w:p>
      <w:pPr>
        <w:pStyle w:val="FirstParagraph"/>
      </w:pPr>
      <w:r>
        <w:t xml:space="preserve">As I finalize this Statement of Purpose, I reflect on a quote from the late Chilean social worker María Luisa Sáez: "Social work is not about fixing people. It’s about fixing the systems that break them." In</w:t>
      </w:r>
      <w:r>
        <w:t xml:space="preserve"> </w:t>
      </w:r>
      <w:r>
        <w:rPr>
          <w:iCs/>
          <w:i/>
        </w:rPr>
        <w:t xml:space="preserve">Chile Santiago</w:t>
      </w:r>
      <w:r>
        <w:t xml:space="preserve">, where the legacy of Pinochet's economic model still casts shadows over equity efforts, this philosophy is urgently needed. I come not as an outsider with solutions, but as a lifelong learner committed to growing alongside communities in Santiago. My journey has taught me that social work in Chile must honor both ancestral wisdom and modern evidence—just as Santiago itself balances its colonial past with innovative futures.</w:t>
      </w:r>
    </w:p>
    <w:p>
      <w:pPr>
        <w:pStyle w:val="BodyText"/>
      </w:pPr>
      <w:r>
        <w:t xml:space="preserve">I seek not merely to practice Social Work, but to co-create a more just Santiago—one where every child has access to education, every elder feels valued, and no family is left behind in the city's relentless progress. This Statement of Purpose represents my earnest commitment to that vision.</w:t>
      </w:r>
    </w:p>
    <w:p>
      <w:pPr>
        <w:pStyle w:val="BodyText"/>
      </w:pPr>
      <w:r>
        <w:t xml:space="preserve">Sincerely,</w:t>
      </w:r>
      <w:r>
        <w:br/>
      </w:r>
      <w:r>
        <w:t xml:space="preserve">Javier Morales</w:t>
      </w:r>
      <w:r>
        <w:br/>
      </w:r>
      <w:r>
        <w:t xml:space="preserve">Chile Santiago,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 in Chile Santiago</dc:title>
  <dc:creator/>
  <dc:language>en</dc:language>
  <cp:keywords/>
  <dcterms:created xsi:type="dcterms:W3CDTF">2026-07-21T04:52:16Z</dcterms:created>
  <dcterms:modified xsi:type="dcterms:W3CDTF">2026-07-21T04:52:16Z</dcterms:modified>
</cp:coreProperties>
</file>

<file path=docProps/custom.xml><?xml version="1.0" encoding="utf-8"?>
<Properties xmlns="http://schemas.openxmlformats.org/officeDocument/2006/custom-properties" xmlns:vt="http://schemas.openxmlformats.org/officeDocument/2006/docPropsVTypes"/>
</file>