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Beijing</w:t>
      </w:r>
    </w:p>
    <w:bookmarkStart w:id="20" w:name="X4adb282b8278ffcae862c102884408d21267507"/>
    <w:p>
      <w:pPr>
        <w:pStyle w:val="Heading1"/>
      </w:pPr>
      <w:r>
        <w:t xml:space="preserve">Statement of Purpose: Advancing Community Well-being as a Social Worker in China Beijing</w:t>
      </w:r>
    </w:p>
    <w:p>
      <w:pPr>
        <w:pStyle w:val="FirstParagraph"/>
      </w:pPr>
      <w:r>
        <w:t xml:space="preserve">As I prepare to submit my application for a Social Worker position within the dynamic urban landscape of China Beijing, I write this Statement of Purpose to articulate my unwavering commitment to social justice, community empowerment, and culturally responsive practice. My journey toward becoming a dedicated Social Worker has been shaped by profound experiences across diverse communities, but it is the specific challenges and opportunities presented by Beijing—China's political, cultural, and economic heart—that have crystallized my professional mission. This document serves not merely as an application component but as a testament to my alignment with the urgent needs of Beijing’s residents and the evolving social work landscape within China.</w:t>
      </w:r>
    </w:p>
    <w:p>
      <w:pPr>
        <w:pStyle w:val="BodyText"/>
      </w:pPr>
      <w:r>
        <w:t xml:space="preserve">My academic foundation in Social Work from [University Name] emphasized trauma-informed care, community organizing, and cross-cultural communication—skills I have actively applied during fieldwork in Southeast Asian urban settings. However, it was my immersive research on Beijing’s rapidly aging population and the socioeconomic pressures faced by migrant workers that ignited my specific focus on China Beijing. I studied how hukou restrictions limit access to healthcare and education for rural migrants in the city, documented the isolation of elderly residents in rapidly modernizing neighborhoods, and analyzed initiatives by local NGOs like the Beijing Social Work Association. These experiences revealed a critical gap: while China’s urbanization drives remarkable progress, vulnerable populations often become collateral damage. As a Social Worker committed to human dignity, I am compelled to address these inequities within the unique context of Beijing.</w:t>
      </w:r>
    </w:p>
    <w:p>
      <w:pPr>
        <w:pStyle w:val="BodyText"/>
      </w:pPr>
      <w:r>
        <w:t xml:space="preserve">Beijing presents both unparalleled challenges and transformative possibilities for social work. The city’s population of over 21 million demands innovative approaches that respect Chinese cultural values while navigating complex policies. For instance, traditional concepts like *renquan* (human rights) and *guanxi* (relationship networks) must inform practice—not as abstract ideals, but as operational frameworks for building trust with communities. I recognize that effective Social Work in China Beijing requires sensitivity to Confucian principles of harmony and filial piety, especially when supporting families facing eldercare crises or youth mental health struggles. My previous work collaborating with community centers in Guangzhou taught me that integrating local customs (e.g., using neighborhood *jiedao* committees as referral partners) builds sustainable trust far more effectively than imported Western models.</w:t>
      </w:r>
    </w:p>
    <w:p>
      <w:pPr>
        <w:pStyle w:val="BodyText"/>
      </w:pPr>
      <w:r>
        <w:t xml:space="preserve">My professional experience aligns precisely with Beijing’s current social priorities. In my role as a Community Outreach Coordinator at [Organization Name], I designed a mobile service unit for migrant laborers in Shenzhen, providing legal aid and mental health screenings—directly addressing barriers faced by Beijing’s 10 million+ migrant population. This project increased service access by 40% within six months, demonstrating how culturally attuned interventions can yield measurable results. I also co-developed a youth resilience program incorporating mindfulness practices rooted in Chinese philosophy, which reduced anxiety symptoms among high school students by 35%. These initiatives reflect my understanding that Social Work in China Beijing must be locally grounded: solutions must emerge *from* the community, not imposed *upon* it.</w:t>
      </w:r>
    </w:p>
    <w:p>
      <w:pPr>
        <w:pStyle w:val="BodyText"/>
      </w:pPr>
      <w:r>
        <w:t xml:space="preserve">What distinguishes my approach is my commitment to advocating within China’s systemic framework. I have studied the Chinese government’s "Healthy China 2030" initiative and understand how social work intersects with national goals for poverty alleviation and social harmony. My future role as a Social Worker in Beijing would actively collaborate with local civil affairs bureaus, community health centers, and grassroots organizations to align services with policy priorities—such as expanding eldercare networks in districts like Haidian or supporting migrant children’s integration into public schools. I am not merely seeking a job; I aim to become an embedded advocate who bridges institutional resources and community needs, ensuring that Beijing’s growth uplifts *all* its residents.</w:t>
      </w:r>
    </w:p>
    <w:p>
      <w:pPr>
        <w:pStyle w:val="BodyText"/>
      </w:pPr>
      <w:r>
        <w:t xml:space="preserve">My cultural humility is paramount. I have completed intensive language training (HSK Level 5) and participated in workshops on Chinese social work ethics, led by the China Association of Social Workers. I understand that my role as a foreign-trained Social Worker requires navigating subtle nuances—such as how to respectfully engage elders without disrupting hierarchical norms or leveraging *guanxi* ethically to secure resources. Beijing’s vibrant yet complex social ecosystem demands not just competence, but deep respect for its cultural and institutional fabric.</w:t>
      </w:r>
    </w:p>
    <w:p>
      <w:pPr>
        <w:pStyle w:val="BodyText"/>
      </w:pPr>
      <w:r>
        <w:t xml:space="preserve">Looking ahead, I envision contributing to Beijing’s vision of becoming a "livable city" where social inclusion is woven into urban planning. My long-term goal is to co-create community-based models that prevent crises before they escalate—such as neighborhood "care hubs" integrating mental health, legal aid, and intergenerational activities. These would be designed in partnership with Beijing residents, ensuring they reflect local needs rather than external assumptions. As a Social Worker committed to China Beijing’s future, I pledge to uphold the highest ethical standards while innovating within China’s progressive social welfare framework.</w:t>
      </w:r>
    </w:p>
    <w:p>
      <w:pPr>
        <w:pStyle w:val="BodyText"/>
      </w:pPr>
      <w:r>
        <w:t xml:space="preserve">In conclusion, this Statement of Purpose is my formal declaration of intent: to serve as a compassionate, skilled, and culturally intelligent Social Worker dedicated exclusively to advancing equity in China Beijing. My academic rigor, field experience, and profound respect for Chinese society position me to make immediate contributions to your organization’s mission. I am ready not only to work *in* Beijing but to become an integral part of its social fabric—transforming challenges into opportunities for collective well-being, one community at a time.</w:t>
      </w:r>
    </w:p>
    <w:p>
      <w:pPr>
        <w:pStyle w:val="BodyText"/>
      </w:pPr>
      <w:r>
        <w:t xml:space="preserve">Thank you for considering my application. I eagerly anticipate the opportunity to discuss how my vision aligns with your organization’s goals and Beijing’s evolving social needs as a Social Worker committed to meaningful change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China Beijing</dc:title>
  <dc:creator/>
  <dc:language>en</dc:language>
  <cp:keywords/>
  <dcterms:created xsi:type="dcterms:W3CDTF">2026-07-23T02:06:12Z</dcterms:created>
  <dcterms:modified xsi:type="dcterms:W3CDTF">2026-07-23T02:06:12Z</dcterms:modified>
</cp:coreProperties>
</file>

<file path=docProps/custom.xml><?xml version="1.0" encoding="utf-8"?>
<Properties xmlns="http://schemas.openxmlformats.org/officeDocument/2006/custom-properties" xmlns:vt="http://schemas.openxmlformats.org/officeDocument/2006/docPropsVTypes"/>
</file>