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Netherlands</w:t>
      </w:r>
      <w:r>
        <w:t xml:space="preserve"> </w:t>
      </w:r>
      <w:r>
        <w:t xml:space="preserve">Amsterdam</w:t>
      </w:r>
    </w:p>
    <w:bookmarkStart w:id="25" w:name="X79a7f106fc79ee7d7cb70dccda89deee3bca394"/>
    <w:p>
      <w:pPr>
        <w:pStyle w:val="Heading1"/>
      </w:pPr>
      <w:r>
        <w:t xml:space="preserve">Statement of Purpose: Pursuing a Career as a Social Worker in the Netherlands Amsterdam</w:t>
      </w:r>
    </w:p>
    <w:p>
      <w:pPr>
        <w:pStyle w:val="FirstParagraph"/>
      </w:pPr>
      <w:r>
        <w:t xml:space="preserve">From my earliest volunteer experiences supporting marginalized communities in my hometown, I have been captivated by the transformative power of compassionate social work. This conviction has crystallized into a definitive professional aspiration: to become an accredited Social Worker within the progressive social welfare framework of the Netherlands, with Amsterdam as my chosen base for impactful contribution. The Netherlands' unparalleled integration of human rights principles, community-centered interventions, and evidence-based practice presents an ideal environment to refine my skills while addressing pressing societal challenges. My Statement of Purpose outlines why I am uniquely prepared to advance in this field within Amsterdam's vibrant social landscape.</w:t>
      </w:r>
    </w:p>
    <w:bookmarkStart w:id="20" w:name="X07eec28e35337082001eccfcd60e7422da708ff"/>
    <w:p>
      <w:pPr>
        <w:pStyle w:val="Heading2"/>
      </w:pPr>
      <w:r>
        <w:t xml:space="preserve">Academic Foundation and Professional Journey</w:t>
      </w:r>
    </w:p>
    <w:p>
      <w:pPr>
        <w:pStyle w:val="FirstParagraph"/>
      </w:pPr>
      <w:r>
        <w:t xml:space="preserve">My academic trajectory has been meticulously aligned with social work competencies. I earned a Bachelor of Social Work (BSW) from [University Name], where I graduated with honors while specializing in trauma-informed care and intercultural communication. Core coursework—such as 'Social Policy Analysis,' 'Crisis Intervention Strategies,' and 'Community Organizing'—equipped me with theoretical frameworks directly applicable to the Dutch context. For instance, my research on 'Decentralized Support Systems in Urban Settings' (published in our university journal) explored how local government partnerships could reduce homelessness—a model strikingly similar to the Netherlands' *Gemeentelijke Zorg* (Municipal Care) system.</w:t>
      </w:r>
    </w:p>
    <w:p>
      <w:pPr>
        <w:pStyle w:val="BodyText"/>
      </w:pPr>
      <w:r>
        <w:t xml:space="preserve">My professional development extended beyond academia. As a fieldworker with [Non-Profit Organization Name], I collaborated with asylum seekers in a multicultural neighborhood, managing cases involving housing insecurity and mental health crises. This role demanded navigating complex Dutch welfare bureaucracy while upholding the *Dutch Code of Ethics for Social Work*. I facilitated 20+ community workshops on 'Navigating the Dutch Social Support System,' directly addressing gaps identified in my academic research. These experiences cemented my understanding that effective social work requires both technical knowledge of local systems and profound cultural humility—a duality central to successful practice in Amsterdam's diverse population.</w:t>
      </w:r>
    </w:p>
    <w:bookmarkEnd w:id="20"/>
    <w:bookmarkStart w:id="21" w:name="Xa84cc819c2c99aafe19b2e4f0d50accb5e1e58d"/>
    <w:p>
      <w:pPr>
        <w:pStyle w:val="Heading2"/>
      </w:pPr>
      <w:r>
        <w:t xml:space="preserve">Why the Netherlands and Amsterdam Specifically?</w:t>
      </w:r>
    </w:p>
    <w:p>
      <w:pPr>
        <w:pStyle w:val="FirstParagraph"/>
      </w:pPr>
      <w:r>
        <w:t xml:space="preserve">The Netherlands' social work paradigm, particularly its emphasis on *verkenning* (exploration) rather than mere crisis management, resonates deeply with my philosophy. Unlike transactional approaches prevalent in some countries, Dutch practice prioritizes client autonomy through *participatory methods*—a principle I observed during a 2022 internship at the Amsterdam-based organization 'Vrijwilligers Werk,' where clients co-designed support plans. The Netherlands' national strategy, *Grootste Mensen*, which centers on dignity for vulnerable populations, mirrors my belief that social workers must be advocates for systemic change, not just service providers.</w:t>
      </w:r>
    </w:p>
    <w:p>
      <w:pPr>
        <w:pStyle w:val="BodyText"/>
      </w:pPr>
      <w:r>
        <w:t xml:space="preserve">Amsterdam's unique position as a global city with unparalleled diversity makes it the ideal crucible for this work. As home to 190+ nationalities and significant refugee communities (including those supported by Amsterdam's *Migranten Centrum*), the city demands social workers who can navigate linguistic, cultural, and institutional complexities. The Netherlands' pioneering *Social Work Education Framework*—with its mandatory focus on digital literacy (e.g., using platforms like 'De Stad' for case coordination) and trauma-sensitive practice—aligns with my technical adaptability. I am particularly inspired by Amsterdam's innovative *Gemeenschappelijke Zorg* model, which integrates health, housing, and social services under one municipal umbrella—a system I aim to contribute to directly.</w:t>
      </w:r>
    </w:p>
    <w:bookmarkEnd w:id="21"/>
    <w:bookmarkStart w:id="22" w:name="alignment-with-dutch-social-work-values"/>
    <w:p>
      <w:pPr>
        <w:pStyle w:val="Heading2"/>
      </w:pPr>
      <w:r>
        <w:t xml:space="preserve">Alignment with Dutch Social Work Values</w:t>
      </w:r>
    </w:p>
    <w:p>
      <w:pPr>
        <w:pStyle w:val="FirstParagraph"/>
      </w:pPr>
      <w:r>
        <w:t xml:space="preserve">My commitment to the Netherlands' core social work values is non-negotiable. The Dutch focus on *verantwoordelijkheid* (responsibility) and *mensenrechten* (human rights) informs every professional decision I make. During a project addressing domestic violence in Rotterdam, I collaborated with local police and healthcare providers under the Dutch 'Multi-Agency Safeguarding' protocol—ensuring client safety while respecting privacy. This experience taught me that effective practice requires understanding how *Dutch legislation* (like the Wmo 2015 welfare law) operationalizes human rights, a nuance I am eager to deepen through advanced study in Amsterdam.</w:t>
      </w:r>
    </w:p>
    <w:p>
      <w:pPr>
        <w:pStyle w:val="BodyText"/>
      </w:pPr>
      <w:r>
        <w:t xml:space="preserve">Furthermore, I embrace the Dutch ethos of *leven met elkaar* (living together)—a principle woven into Amsterdam's community initiatives like 'Burenkring' (Neighborhood Circles), where residents collectively solve local issues. In my current role, I initiated a similar peer-support network for immigrant youth in [City], reducing isolation by 35%. I seek to replicate such models within Amsterdam's *buurtzorg* (neighborhood care) framework, where social workers collaborate with community centers like 'De Oude Kerk' to foster self-sufficiency.</w:t>
      </w:r>
    </w:p>
    <w:bookmarkEnd w:id="22"/>
    <w:bookmarkStart w:id="23" w:name="future-contributions-in-amsterdam"/>
    <w:p>
      <w:pPr>
        <w:pStyle w:val="Heading2"/>
      </w:pPr>
      <w:r>
        <w:t xml:space="preserve">Future Contributions in Amsterdam</w:t>
      </w:r>
    </w:p>
    <w:p>
      <w:pPr>
        <w:pStyle w:val="FirstParagraph"/>
      </w:pPr>
      <w:r>
        <w:t xml:space="preserve">Upon completing my advanced studies at [Dutch University/Program Name], I will integrate into Amsterdam's social work ecosystem as a practitioner and innovator. My immediate goal is to join organizations like *Amsterdamse Hulpdiensten* or *Stichting VUmc*, contributing to their youth mental health programs while advocating for culturally tailored interventions. Long-term, I aim to develop a community-based model addressing the intersection of housing insecurity and digital exclusion—a critical gap identified in Amsterdam's 2023 Social Needs Assessment. By leveraging Dutch data-sharing frameworks (like *Zorginformatie*), I will design scalable solutions that empower marginalized groups to navigate public services independently.</w:t>
      </w:r>
    </w:p>
    <w:p>
      <w:pPr>
        <w:pStyle w:val="BodyText"/>
      </w:pPr>
      <w:r>
        <w:t xml:space="preserve">Crucially, I recognize that being a Social Worker in the Netherlands requires continuous cultural immersion. That is why I have already begun learning Dutch at A2 level through the *Nederlandse Taalunie* platform and plan to pursue an intensive B1 course upon arrival. Understanding linguistic nuances—such as using *geen zorgen* (don't worry) versus formal terms in client interactions—is vital for trust-building in Amsterdam's communities.</w:t>
      </w:r>
    </w:p>
    <w:bookmarkEnd w:id="23"/>
    <w:bookmarkStart w:id="24" w:name="conclusion-a-lifelong-commitment"/>
    <w:p>
      <w:pPr>
        <w:pStyle w:val="Heading2"/>
      </w:pPr>
      <w:r>
        <w:t xml:space="preserve">Conclusion: A Lifelong Commitment</w:t>
      </w:r>
    </w:p>
    <w:p>
      <w:pPr>
        <w:pStyle w:val="FirstParagraph"/>
      </w:pPr>
      <w:r>
        <w:t xml:space="preserve">The Netherlands' unwavering dedication to social justice, embodied by Amsterdam's dynamic yet compassionate approach to community well-being, represents the pinnacle of my professional aspirations. This Statement of Purpose is not merely an application—it is a pledge. I pledge to honor the Dutch Social Work Code of Ethics, to engage with Amsterdam's diverse populations as equals in their journeys toward resilience, and to contribute meaningfully to a system that views every individual as worthy of support. In the heart of this global city where 'dignity' is not an abstract concept but a daily practice, I am ready to become the Social Worker this community needs. The Netherlands has shown me what truly compassionate society looks like; now, I seek to build it alongside you in Amsterdam.</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Netherlands Amsterdam</dc:title>
  <dc:creator/>
  <dc:language>en</dc:language>
  <cp:keywords/>
  <dcterms:created xsi:type="dcterms:W3CDTF">2025-12-09T07:38:31Z</dcterms:created>
  <dcterms:modified xsi:type="dcterms:W3CDTF">2025-12-09T07:38:31Z</dcterms:modified>
</cp:coreProperties>
</file>

<file path=docProps/custom.xml><?xml version="1.0" encoding="utf-8"?>
<Properties xmlns="http://schemas.openxmlformats.org/officeDocument/2006/custom-properties" xmlns:vt="http://schemas.openxmlformats.org/officeDocument/2006/docPropsVTypes"/>
</file>