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0" w:name="Xc91bbe29bd9c81c7cad732a4016fb23c868bfb8"/>
    <w:p>
      <w:pPr>
        <w:pStyle w:val="Heading1"/>
      </w:pPr>
      <w:r>
        <w:t xml:space="preserve">Statement of Purpose: Commitment to Social Work in Peru Lima</w:t>
      </w:r>
    </w:p>
    <w:p>
      <w:pPr>
        <w:pStyle w:val="FirstParagraph"/>
      </w:pPr>
      <w:r>
        <w:t xml:space="preserve">As I prepare to formalize my professional trajectory, this Statement of Purpose serves as a solemn declaration of my unwavering commitment to becoming a transformative Social Worker dedicated to serving the communities of Peru Lima. My journey has been shaped by profound experiences in social justice advocacy across Latin America, yet it is Lima—the vibrant, complex capital city where Andean resilience meets Pacific cosmopolitanism—that now calls me to deepen my practice with cultural humility and systemic awareness. This document articulates not merely my professional aspirations, but a covenant to integrate into Peru’s socio-ecological fabric as an agent of equitable change within the heart of its most dynamic metropolis.</w:t>
      </w:r>
    </w:p>
    <w:p>
      <w:pPr>
        <w:pStyle w:val="BodyText"/>
      </w:pPr>
      <w:r>
        <w:t xml:space="preserve">My academic foundation in Social Work from the University of São Paulo equipped me with theoretical frameworks for trauma-informed care and community mobilization, but it was my fieldwork in Rio de Janeiro’s favelas that crystallized my understanding: effective social work transcends clinical intervention. It demands a visceral grasp of historical inequity, such as Brazil’s colonial legacies that mirror Peru’s own struggles with land dispossession and indigenous marginalization. During my practicum at Fundação Casa, I co-designed a youth empowerment program for adolescents in Complexo do Alemão—addressing drug trafficking cycles by linking education to cultural identity. This experience revealed how Lima’s own neighborhoods like Villa El Salvador or San Juan de Lurigancho operate under similar intersecting pressures of poverty, gender-based violence, and state neglect. I witnessed firsthand that a Social Worker cannot serve Peru Lima without first listening to its communities’ unspoken narratives.</w:t>
      </w:r>
    </w:p>
    <w:p>
      <w:pPr>
        <w:pStyle w:val="BodyText"/>
      </w:pPr>
      <w:r>
        <w:t xml:space="preserve">My immersion in Peruvian culture during a semester abroad at Pontificia Universidad Católica del Perú was pivotal. While volunteering with Asociación de Mujeres en Acción (AMA) in the Miraflores district, I facilitated workshops on domestic violence prevention for working-class women. What struck me deeply was how Lima’s spatial divides—where luxury high-rises overlook informal settlements—exacerbate vulnerability. The organization’s director, a Quechua elder named Doña Rosa, taught me that effective social work in Peru Lima must honor *Andean wisdom* while engaging with urban realities. She emphasized: "Social change is not imposed; it grows from the soil of our people." This philosophy reshaped my approach: I now understand that as a Social Worker operating in Peru Lima, my role is not to "save" communities but to amplify their existing strengths through collaborative action grounded in Peruvian legal frameworks like the Ley de Protección Integral a la Niñez y Adolescencia (Law 26.068).</w:t>
      </w:r>
    </w:p>
    <w:p>
      <w:pPr>
        <w:pStyle w:val="BodyText"/>
      </w:pPr>
      <w:r>
        <w:t xml:space="preserve">Peru Lima presents both urgent challenges and unparalleled opportunities for social work innovation. The city’s population of over 10 million includes 35% living in poverty, with indigenous migrants from the highlands disproportionately affected by discrimination in urban settings. I have studied how initiatives like *Sistema de Atención Integral a la Familia* (SAIF) demonstrate promising models for holistic support, yet gaps remain—particularly in mental health services for street-connected youth and elderly populations. My research on community-led microfinance programs in Lima’s Comas district revealed that when Social Workers partner with *apu* (Andean spiritual guides) to integrate traditional healing practices with Western counseling, client retention rates increase by 40%. This is the synthesis I seek: a culturally responsive Social Worker practice in Peru Lima that bridges formal systems and ancestral knowledge.</w:t>
      </w:r>
    </w:p>
    <w:p>
      <w:pPr>
        <w:pStyle w:val="BodyText"/>
      </w:pPr>
      <w:r>
        <w:t xml:space="preserve">My professional goals align precisely with Lima’s strategic priorities. The city’s *Plan Estratégico de Desarrollo Urbano 2035* prioritizes "social inclusion in informal settlements," requiring field practitioners who understand the socio-spatial dynamics of places like Villa Esperanza. I aim to co-develop a mobile outreach unit—operating from a renovated bus—that delivers trauma counseling and legal aid in neighborhoods with minimal health infrastructure, such as El Agustino. Crucially, this initiative will be designed *with* community leaders from the *Comité de Madres de Villa el Salvador*, ensuring sustainability beyond external funding cycles. My previous work with CONADEP (National Council for Prevention of Discrimination) taught me that lasting change requires navigating Peru’s bureaucratic landscape while centering community agency—a skill I intend to hone through advanced studies at UNMSM or Universidad Peruana Cayetano Heredia in Lima.</w:t>
      </w:r>
    </w:p>
    <w:p>
      <w:pPr>
        <w:pStyle w:val="BodyText"/>
      </w:pPr>
      <w:r>
        <w:t xml:space="preserve">What distinguishes my commitment is an understanding that social work in Peru Lima cannot be compartmentalized. When I supported Quechua women farmers at the *Mercado Central de Lima* during their land rights advocacy, I saw how environmental degradation (linked to mining and deforestation) directly fuels urban migration. As a Social Worker, this demands a systemic lens: advocating for sustainable livelihoods in rural Peru while addressing their impacts on Lima’s informal economies. My upcoming project with the NGO *Caminos de Esperanza* will document how climate migrants’ psychosocial needs are overlooked in standard welfare protocols—a gap I’ve identified through fieldwork across Peru’s coastal and Andean regions. This research will inform policy briefs for the Ministry of Women and Vulnerable Populations, demonstrating my dedication to evidence-based practice in Peru Lima.</w:t>
      </w:r>
    </w:p>
    <w:p>
      <w:pPr>
        <w:pStyle w:val="BodyText"/>
      </w:pPr>
      <w:r>
        <w:t xml:space="preserve">Finally, this Statement of Purpose is a promise—to the people of Lima I will serve, to Peru’s rich cultural tapestry, and to the global social work community. I recognize that as an international professional entering Peru Lima’s landscape, my privilege necessitates profound humility. I am prepared to learn Quechua phrases daily through community language exchanges at *Centro Cultural de la Mujer*, to study Peruvian legal codes on labor rights for domestic workers, and to collaborate with indigenous *comunidades* like those in the Andean highlands who have sustained resilience for centuries. My vision is not of a foreign expert imposing solutions, but of a locally embedded Social Worker whose identity becomes inseparable from Lima’s journey toward justice.</w:t>
      </w:r>
    </w:p>
    <w:p>
      <w:pPr>
        <w:pStyle w:val="BodyText"/>
      </w:pPr>
      <w:r>
        <w:t xml:space="preserve">Peru Lima is more than a location—it is a living laboratory of hope and struggle where social work must be both scholarly and deeply human. With my academic rigor, cross-cultural competence, and unwavering commitment to Peru’s most marginalized, I stand ready to contribute meaningfully as a Social Worker who will not just serve this city but become part of its enduring story. This is the path I choose—a path woven through the streets of Lima, guided by its people’s strength and illuminated by their dreams.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Peru Lima</dc:title>
  <dc:creator/>
  <dc:language>en</dc:language>
  <cp:keywords/>
  <dcterms:created xsi:type="dcterms:W3CDTF">2026-05-30T01:23:18Z</dcterms:created>
  <dcterms:modified xsi:type="dcterms:W3CDTF">2026-05-30T01:23:18Z</dcterms:modified>
</cp:coreProperties>
</file>

<file path=docProps/custom.xml><?xml version="1.0" encoding="utf-8"?>
<Properties xmlns="http://schemas.openxmlformats.org/officeDocument/2006/custom-properties" xmlns:vt="http://schemas.openxmlformats.org/officeDocument/2006/docPropsVTypes"/>
</file>