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Switzerland</w:t>
      </w:r>
      <w:r>
        <w:t xml:space="preserve"> </w:t>
      </w:r>
      <w:r>
        <w:t xml:space="preserve">Zurich</w:t>
      </w:r>
    </w:p>
    <w:bookmarkStart w:id="20" w:name="X6fb56a547349978728be91d7e14df95a84ddaaf"/>
    <w:p>
      <w:pPr>
        <w:pStyle w:val="Heading1"/>
      </w:pPr>
      <w:r>
        <w:t xml:space="preserve">Statement of Purpose: Pursuing a Career as a Social Worker in Switzerland Zurich</w:t>
      </w:r>
    </w:p>
    <w:p>
      <w:pPr>
        <w:pStyle w:val="FirstParagraph"/>
      </w:pPr>
      <w:r>
        <w:t xml:space="preserve">The profound commitment to human dignity, social cohesion, and systemic equity that defines the Swiss welfare model has been the cornerstone of my decision to pursue professional qualification as a Social Worker within the vibrant and diverse context of Zurich, Switzerland. This Statement of Purpose articulates my academic foundation, practical experiences, cultural alignment with Swiss social values, and unwavering dedication to contributing meaningfully to Zurich’s dynamic social services landscape.</w:t>
      </w:r>
    </w:p>
    <w:p>
      <w:pPr>
        <w:pStyle w:val="BodyText"/>
      </w:pPr>
      <w:r>
        <w:t xml:space="preserve">My academic journey in Social Work at [Your University Name] was intentionally structured around the principles of person-centered practice and structural competence – competencies I recognize as vital for effective Social Work within Switzerland's unique societal framework. Courses such as "Social Policy in European Contexts," "Multicultural Practice," and "Crisis Intervention" provided not only theoretical grounding but also critical insights into how social policy intersects with daily practice across diverse communities. Crucially, my studies emphasized the Swiss Federal Act on Social Welfare (Sozialhilfegesetz) and its cantonal implementation, particularly the Zurich model, which prioritizes early intervention and community-based support over institutionalization. Understanding this legal and philosophical underpinning is not merely academic for me; it represents the operational heartbeat of ethical practice in Switzerland.</w:t>
      </w:r>
    </w:p>
    <w:p>
      <w:pPr>
        <w:pStyle w:val="BodyText"/>
      </w:pPr>
      <w:r>
        <w:t xml:space="preserve">My practical experiences have consistently sought to bridge theory with the realities of supporting vulnerable populations in multicultural settings – directly preparing me for Zurich's context. As a fieldworker at [Organization Name] in Geneva, I collaborated with refugees and asylum seekers navigating complex integration processes. This role demanded not only proficiency in active listening and resource navigation but also deep cultural sensitivity – a skillset paramount when serving Zurich’s significant immigrant population (over 40% of the city's residents), where language barriers and unfamiliar administrative systems can severely impede access to essential services. I witnessed firsthand how trust-building within communities is the bedrock of successful interventions, aligning perfectly with Zurich’s emphasis on relational social work as outlined in the cantonal Social Work Guidelines. I also facilitated support groups for elderly individuals facing isolation, developing skills directly applicable to Zurich’s aging demographic and its focus on maintaining independence through home care services (Wohnungs- und Hausbetreuung).</w:t>
      </w:r>
    </w:p>
    <w:p>
      <w:pPr>
        <w:pStyle w:val="BodyText"/>
      </w:pPr>
      <w:r>
        <w:t xml:space="preserve">Why Zurich specifically? My fascination extends beyond its renowned financial sector to its pioneering social infrastructure. Zurich exemplifies Switzerland’s commitment to balancing individual autonomy with robust communal support – a philosophy I have long admired and sought to embody. The city's proactive approach to addressing contemporary challenges like the rising cost of living (a critical factor affecting mental health and housing stability), digital inclusion for vulnerable groups, and integrating new arrivals resonates deeply with my professional aspirations. Unlike more homogenous social service models elsewhere, Zurich operates within a dynamic ecosystem where Social Workers must navigate complex inter-agency collaboration (e.g., with the Zürcher Sozialamt, migration offices, healthcare providers) while respecting cantonal autonomy. This complexity is not a barrier but an opportunity to apply my skills in systemic advocacy and coordinated care – exactly what the Swiss Social Work profession values as essential for sustainable impact.</w:t>
      </w:r>
    </w:p>
    <w:p>
      <w:pPr>
        <w:pStyle w:val="BodyText"/>
      </w:pPr>
      <w:r>
        <w:t xml:space="preserve">I am acutely aware that the role of a Social Worker in Switzerland Zurich carries significant responsibility, demanding adherence to strict ethical codes (such as those from the Schweizerische Gesellschaft für Sozialarbeit) and professional standards. My commitment to ongoing learning and cultural humility is absolute. I am eager to engage with Zurich’s specific challenges: supporting families amidst housing pressures, assisting refugees through the Swiss asylum system, and contributing to preventative initiatives like those focused on youth mental health in schools. I am not merely seeking a job; I seek integration into a professional community dedicated to enhancing social resilience within one of Europe’s most prosperous yet socially conscious cities. Zurich’s emphasis on "Gemeinschaft" (community) and its tangible investments in preventative social infrastructure – such as the city's comprehensive family support centers (Familienservicezentren) – provide the ideal environment for me to grow as a Social Worker committed to systemic change, not just individual case management.</w:t>
      </w:r>
    </w:p>
    <w:p>
      <w:pPr>
        <w:pStyle w:val="BodyText"/>
      </w:pPr>
      <w:r>
        <w:t xml:space="preserve">This Statement of Purpose reflects my deep alignment with the values that underpin social work in Switzerland Zurich: respect for individual autonomy within a supportive framework, evidence-based practice guided by cantonal policy, and an unwavering dedication to social justice. I have studied Zurich’s specific service models, understand its challenges rooted in urbanization and globalization, and am prepared to contribute my skills in communication (fluent English &amp; German), empathy-driven intervention, and collaborative problem-solving. I recognize that the path of a Social Worker here requires patience, cultural agility, and a steadfast commitment to the Swiss ethos of "Bürgerliche Solidarität" (civic solidarity). I am ready to immerse myself fully in Zurich’s professional environment, learn from experienced practitioners within the Zürcher Sozialverwaltung network, and dedicate my career to strengthening the city’s reputation as a leader in compassionate, effective social welfare.</w:t>
      </w:r>
    </w:p>
    <w:p>
      <w:pPr>
        <w:pStyle w:val="BodyText"/>
      </w:pPr>
      <w:r>
        <w:t xml:space="preserve">The opportunity to serve as a Social Worker within Switzerland Zurich is not just a professional goal; it is the culmination of my academic preparation and lived commitment to fostering dignity and inclusion. I am confident that my background, values, and specific understanding of Zurich’s social service context position me to make meaningful contributions from day one. I eagerly anticipate the possibility of joining the dedicated professionals shaping a more equitable future for all residents of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Switzerland Zurich</dc:title>
  <dc:creator/>
  <dc:language>en</dc:language>
  <cp:keywords/>
  <dcterms:created xsi:type="dcterms:W3CDTF">2026-07-23T09:50:58Z</dcterms:created>
  <dcterms:modified xsi:type="dcterms:W3CDTF">2026-07-23T09:50:58Z</dcterms:modified>
</cp:coreProperties>
</file>

<file path=docProps/custom.xml><?xml version="1.0" encoding="utf-8"?>
<Properties xmlns="http://schemas.openxmlformats.org/officeDocument/2006/custom-properties" xmlns:vt="http://schemas.openxmlformats.org/officeDocument/2006/docPropsVTypes"/>
</file>