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Career</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a747b653358d2d4b4acd13b343f74461b5b8f81"/>
    <w:p>
      <w:pPr>
        <w:pStyle w:val="Heading1"/>
      </w:pPr>
      <w:r>
        <w:t xml:space="preserve">Statement of Purpose: Pursuing a Fulfilling Career as a Social Worker in the United Arab Emirates, Dubai</w:t>
      </w:r>
    </w:p>
    <w:p>
      <w:pPr>
        <w:pStyle w:val="FirstParagraph"/>
      </w:pPr>
      <w:r>
        <w:t xml:space="preserve">As I prepare this</w:t>
      </w:r>
      <w:r>
        <w:t xml:space="preserve"> </w:t>
      </w:r>
      <w:r>
        <w:rPr>
          <w:bCs/>
          <w:b/>
        </w:rPr>
        <w:t xml:space="preserve">Statement of Purpose</w:t>
      </w:r>
      <w:r>
        <w:t xml:space="preserve">, I am filled with profound enthusiasm for the opportunity to contribute my skills, dedication, and passion to the vital field of social work within the dynamic and forward-looking landscape of the</w:t>
      </w:r>
      <w:r>
        <w:t xml:space="preserve"> </w:t>
      </w:r>
      <w:r>
        <w:rPr>
          <w:bCs/>
          <w:b/>
        </w:rPr>
        <w:t xml:space="preserve">United Arab Emirates Dubai</w:t>
      </w:r>
      <w:r>
        <w:t xml:space="preserve">. My journey toward becoming a professional Social Worker has been meticulously shaped by academic rigor, hands-on experience, and a deep-seated commitment to fostering resilience and well-being in diverse communities. I now seek to channel this dedication into service within Dubai, a city renowned for its visionary leadership, cultural richness, and unwavering commitment to social progress under the inspiring guidance of His Highness Sheikh Mohammed bin Rashid Al Maktoum.</w:t>
      </w:r>
    </w:p>
    <w:p>
      <w:pPr>
        <w:pStyle w:val="BodyText"/>
      </w:pPr>
      <w:r>
        <w:t xml:space="preserve">My academic foundation was built upon a Bachelor’s degree in Social Work from [University Name], where I immersed myself in coursework covering trauma-informed care, community development, psychosocial support systems, and ethical practice within multicultural contexts. Crucially, my studies emphasized understanding the unique social fabric of the Gulf region, including the significance of family structures (Ummah), religious values (Islam), and societal norms that shape well-being in</w:t>
      </w:r>
      <w:r>
        <w:t xml:space="preserve"> </w:t>
      </w:r>
      <w:r>
        <w:rPr>
          <w:bCs/>
          <w:b/>
        </w:rPr>
        <w:t xml:space="preserve">United Arab Emirates Dubai</w:t>
      </w:r>
      <w:r>
        <w:t xml:space="preserve">. This academic lens was further enriched by a specialized field placement at [Local NGO Name] in Dubai, where I supported vulnerable families navigating economic hardship and social integration. Witnessing firsthand the innovative approaches of Dubai-based organizations like the Dubai Community Development Authority (DCDA) and Al Wasl Centre for Social Work solidified my conviction that this city offers an unparalleled environment to advance social work practice.</w:t>
      </w:r>
    </w:p>
    <w:p>
      <w:pPr>
        <w:pStyle w:val="BodyText"/>
      </w:pPr>
      <w:r>
        <w:t xml:space="preserve">My professional experience has been defined by direct engagement with diverse populations, consistently demonstrating my ability to provide culturally competent support. As a Case Manager at [Organization Name], I coordinated services for migrant workers facing housing instability and workplace exploitation – a critical issue within Dubai's large expatriate community. I developed resource guides in multiple languages (Arabic, English, Hindi) and collaborated with labor departments to ensure ethical resolutions, directly aligning with Dubai’s "Compassionate City" vision. Additionally, my volunteer work at [Mental Health Organization Name] involved facilitating support groups for Emirati youth experiencing anxiety related to rapid societal change and academic pressure. These experiences taught me the profound importance of adapting interventions to respect cultural values while addressing universal human needs – a core principle essential for success as a</w:t>
      </w:r>
      <w:r>
        <w:t xml:space="preserve"> </w:t>
      </w:r>
      <w:r>
        <w:rPr>
          <w:bCs/>
          <w:b/>
        </w:rPr>
        <w:t xml:space="preserve">Social Worker</w:t>
      </w:r>
      <w:r>
        <w:t xml:space="preserve"> </w:t>
      </w:r>
      <w:r>
        <w:t xml:space="preserve">in the</w:t>
      </w:r>
      <w:r>
        <w:t xml:space="preserve"> </w:t>
      </w:r>
      <w:r>
        <w:rPr>
          <w:bCs/>
          <w:b/>
        </w:rPr>
        <w:t xml:space="preserve">United Arab Emirates Dubai</w:t>
      </w:r>
      <w:r>
        <w:t xml:space="preserve">.</w:t>
      </w:r>
    </w:p>
    <w:p>
      <w:pPr>
        <w:pStyle w:val="BodyText"/>
      </w:pPr>
      <w:r>
        <w:t xml:space="preserve">The decision to pursue my career specifically within Dubai is not merely geographical; it is deeply rooted in alignment with the city’s strategic social development goals. I have closely followed initiatives such as the UAE National Strategy for Social Work Development 2030, which emphasizes professionalization, ethical standards, and community empowerment – objectives I am eager to actively support. Dubai’s unique position as a global hub where over 200 nationalities coexist demands Social Workers who can bridge cultural divides with empathy and expertise. The city’s investment in facilities like the Dubai Social Work Center and its emphasis on integrating social work into healthcare, education, and community policing provides a robust framework for impactful practice. I am particularly inspired by the Emirate’s commitment to women’s empowerment through programs like "Tawteen" and initiatives supporting persons with disabilities under the National Disability Strategy. I aspire to contribute meaningfully to these efforts.</w:t>
      </w:r>
    </w:p>
    <w:p>
      <w:pPr>
        <w:pStyle w:val="BodyText"/>
      </w:pPr>
      <w:r>
        <w:t xml:space="preserve">My approach as a</w:t>
      </w:r>
      <w:r>
        <w:t xml:space="preserve"> </w:t>
      </w:r>
      <w:r>
        <w:rPr>
          <w:bCs/>
          <w:b/>
        </w:rPr>
        <w:t xml:space="preserve">Social Worker</w:t>
      </w:r>
      <w:r>
        <w:t xml:space="preserve"> </w:t>
      </w:r>
      <w:r>
        <w:t xml:space="preserve">in Dubai is guided by core principles that resonate deeply with UAE values: compassion rooted in Islamic ethics, respect for family unity (Ummah), and a focus on sustainable community resilience. I understand that effective social work here requires navigating complex dynamics sensitively – from addressing the specific challenges faced by Emirati families under rapid modernization to supporting expatriate communities while honoring their cultural heritage. I am committed to continuous professional development, including pursuing the Dubai Social Work License through the Department of Community Development, and actively engaging with local networks like the UAE Social Workers Association. I have already begun learning foundational Arabic phrases and studying Emirati cultural protocols to ensure respectful client interactions from day one.</w:t>
      </w:r>
    </w:p>
    <w:p>
      <w:pPr>
        <w:pStyle w:val="BodyText"/>
      </w:pPr>
      <w:r>
        <w:t xml:space="preserve">Looking ahead, my long-term vision is to contribute to Dubai’s social infrastructure by developing innovative community-based programs focused on early intervention for youth mental health and strengthening family support systems within the framework of national initiatives. I aim to collaborate with entities like the Dubai Mental Health Initiative and local mosques/centers to deliver culturally attuned services that promote holistic well-being. In my</w:t>
      </w:r>
      <w:r>
        <w:t xml:space="preserve"> </w:t>
      </w:r>
      <w:r>
        <w:rPr>
          <w:bCs/>
          <w:b/>
        </w:rPr>
        <w:t xml:space="preserve">Statement of Purpose</w:t>
      </w:r>
      <w:r>
        <w:t xml:space="preserve">, I pledge not only to uphold the highest standards of professional ethics but also to embody the spirit of "Dubai as a City That Cares" – fostering dignity, inclusion, and hope for every individual I serve in this remarkable city.</w:t>
      </w:r>
    </w:p>
    <w:p>
      <w:pPr>
        <w:pStyle w:val="BodyText"/>
      </w:pPr>
      <w:r>
        <w:t xml:space="preserve">My journey has prepared me for this moment. My academic training, practical experience serving diverse communities in Dubai, deep understanding of the UAE’s social development strategy, and unwavering commitment to cultural humility equip me to thrive as a Social Worker within the vibrant context of the United Arab Emirates Dubai. I am eager to contribute my energy and skills to an organization dedicated to building a more compassionate, equitable, and resilient Dubai – where every person has the opportunity to flourish. I welcome the opportunity to discuss how my vision aligns with your mission and contributes meaningfully toward shaping a brighter future for all residents of this extraordinary city.</w:t>
      </w:r>
    </w:p>
    <w:p>
      <w:pPr>
        <w:pStyle w:val="BodyText"/>
      </w:pPr>
      <w:r>
        <w:t xml:space="preserve">With sincere dedication,</w:t>
      </w:r>
      <w:r>
        <w:br/>
      </w:r>
      <w:r>
        <w:t xml:space="preserve">Amira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Career in Dubai, United Arab Emirates</dc:title>
  <dc:creator/>
  <dc:language>en</dc:language>
  <cp:keywords/>
  <dcterms:created xsi:type="dcterms:W3CDTF">2026-07-23T17:24:10Z</dcterms:created>
  <dcterms:modified xsi:type="dcterms:W3CDTF">2026-07-23T17:24:10Z</dcterms:modified>
</cp:coreProperties>
</file>

<file path=docProps/custom.xml><?xml version="1.0" encoding="utf-8"?>
<Properties xmlns="http://schemas.openxmlformats.org/officeDocument/2006/custom-properties" xmlns:vt="http://schemas.openxmlformats.org/officeDocument/2006/docPropsVTypes"/>
</file>