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8a4f1a0d09527b4c4d04576136fe56829181950"/>
    <w:p>
      <w:pPr>
        <w:pStyle w:val="Heading1"/>
      </w:pPr>
      <w:r>
        <w:t xml:space="preserve">Statement of Purpose: Advancing Equity and Compassion as a Social Worker in United States San Francisco</w:t>
      </w:r>
    </w:p>
    <w:p>
      <w:pPr>
        <w:pStyle w:val="FirstParagraph"/>
      </w:pPr>
      <w:r>
        <w:t xml:space="preserve">My journey toward becoming a licensed Clinical Social Worker is deeply rooted in the vibrant, complex, and often challenging landscape of United States San Francisco. It is here, amidst the city’s extraordinary cultural tapestry and profound socioeconomic disparities, that I have witnessed firsthand the transformative power of compassionate social work. This Statement of Purpose articulates my commitment to pursue advanced training as a Social Worker within San Francisco’s unique ecosystem—a place where innovation in service delivery meets urgent community needs. My goal is not merely to earn a credential, but to become an active, skilled contributor to the city’s ongoing efforts to build a more just and resilient future for all its residents.</w:t>
      </w:r>
    </w:p>
    <w:p>
      <w:pPr>
        <w:pStyle w:val="BodyText"/>
      </w:pPr>
      <w:r>
        <w:t xml:space="preserve">My foundational understanding of social work emerged during my undergraduate studies in Sociology at the University of California, Berkeley. While exploring theories of social justice and community development, I sought practical application through volunteer work with organizations serving San Francisco’s most marginalized populations. I spent over 1,000 hours at Glide Memorial Church’s Center for Social Change—a cornerstone institution in the Tenderloin neighborhood—supporting homeless individuals navigating mental health crises and substance use disorders. There, I witnessed how systemic barriers like unaffordable housing and racial inequity directly impact health outcomes. One particularly formative experience involved assisting Maria, a 58-year-old Black woman who had been displaced twice due to rent hikes in the Mission District. Through collaborative case management with Glide’s team, we connected her to permanent supportive housing and trauma-informed counseling. This process revealed the critical intersection of policy, mental health, and community care—a revelation that crystallized my path toward becoming a Social Worker.</w:t>
      </w:r>
    </w:p>
    <w:p>
      <w:pPr>
        <w:pStyle w:val="BodyText"/>
      </w:pPr>
      <w:r>
        <w:t xml:space="preserve">San Francisco’s distinct challenges demand social workers who are not only clinically skilled but deeply attuned to local context. The city faces a homelessness crisis affecting over 8,000 people—more than double the national average per capita—and an acute mental health gap exacerbated by housing shortages. In my fieldwork with SF’s Department of Public Health’s Mental Health Services Program, I observed how traditional models often fall short in culturally responsive care. For instance, Asian American and Pacific Islander communities frequently face language barriers and stigma when seeking help. This inspired me to design a small community workshop on trauma recovery for Southeast Asian refugees at the San Francisco Chinatown Community Center, collaborating with local cultural brokers. The experience taught me that effective social work in United States San Francisco requires humility, adaptability, and partnership with community-based organizations already embedded in these neighborhoods.</w:t>
      </w:r>
    </w:p>
    <w:p>
      <w:pPr>
        <w:pStyle w:val="BodyText"/>
      </w:pPr>
      <w:r>
        <w:t xml:space="preserve">My academic trajectory has been deliberately shaped to prepare me for this environment. I completed a Bachelor of Social Work (BSW) at San Francisco State University with a concentration in Community Practice, where courses like "Urban Poverty and Policy" (taught by Dr. Elena Rodriguez, an expert on housing justice in the Bay Area) and "Culturally Responsive Interventions" provided crucial frameworks. I also conducted research on the efficacy of harm reduction models for substance use disorders in SF’s homeless encampments—a topic directly aligned with the city’s progressive approach under initiatives like the Homeless Outreach Team (HOT). My thesis, "Barriers to Housing First Implementation in San Francisco: A Community Perspective," was published by the SF City Clinic Journal and cited by advocates during a 2023 county council hearing on housing equity. These experiences confirmed my belief that systemic change begins with empathetic, evidence-based practice grounded in local realities.</w:t>
      </w:r>
    </w:p>
    <w:p>
      <w:pPr>
        <w:pStyle w:val="BodyText"/>
      </w:pPr>
      <w:r>
        <w:t xml:space="preserve">I am drawn to the University of San Francisco’s Clinical Social Work program specifically for its emphasis on "practice-based research" and partnerships with San Francisco institutions like the UCSF Benioff Homelessness and Housing Initiative. The program’s focus on trauma-informed care, restorative justice, and community-led solutions mirrors my own philosophy. I am particularly eager to learn from Professor Carlos Mendez, whose work on LGBTQ+ youth homelessness in the Mission District has reshaped local service protocols. My goal is to integrate this academic rigor with hands-on experience through placements at organizations like the San Francisco AIDS Foundation or Project Open Hand, where I can contribute to programs addressing food insecurity and housing instability among vulnerable populations.</w:t>
      </w:r>
    </w:p>
    <w:p>
      <w:pPr>
        <w:pStyle w:val="BodyText"/>
      </w:pPr>
      <w:r>
        <w:t xml:space="preserve">What sets San Francisco apart as a training ground for social work is its relentless drive for innovation amid crisis. The city’s "Housing First" mandate, decriminalization of drug use, and focus on mental health courts exemplify a commitment to reimagining care that I am eager to advance. As a future Social Worker in United States San Francisco, I intend to specialize in housing navigation and trauma recovery for unhoused individuals experiencing co-occurring disorders—areas where demand far exceeds capacity. My long-term vision is to co-create mobile outreach teams that meet people where they are, leveraging technology (like SF’s new Homeless Response System) to connect clients with healthcare, housing, and employment resources while centering their lived expertise.</w:t>
      </w:r>
    </w:p>
    <w:p>
      <w:pPr>
        <w:pStyle w:val="BodyText"/>
      </w:pPr>
      <w:r>
        <w:t xml:space="preserve">My commitment to this field extends beyond professional aspiration; it is a personal covenant. I grew up in the Sunset District—once a predominantly working-class Irish neighborhood now grappling with rapid gentrification—and have seen families displaced by rising rents. This shaped my understanding that social work must address both individual healing and collective empowerment. In San Francisco, where wealth gaps are stark and communities fiercely protect their identities, a Social Worker must navigate nuance with grace. I am prepared to engage in the difficult work of advocating for policy changes while providing the immediate, compassionate support that saves lives—whether through crisis intervention at a drop-in center or supporting families navigating foster care in the SF Child Welfare system.</w:t>
      </w:r>
    </w:p>
    <w:p>
      <w:pPr>
        <w:pStyle w:val="BodyText"/>
      </w:pPr>
      <w:r>
        <w:t xml:space="preserve">I enter this Statement of Purpose not as a novice, but as someone who has already begun to serve. I have learned from San Francisco’s communities that social work is not about "saving" people, but about standing alongside them with respect and skill. The United States San Francisco landscape—marked by its contradictions and resilience—requires practitioners who understand its history and believe in its potential for radical care. I am ready to dedicate my education, energy, and cultural humility to this mission. With advanced training from a program deeply embedded in the city’s fabric, I will emerge as a Social Worker equipped to meet San Francisco’s challenges with innovation, integrity, and unwavering compassion. This is not just where I want to work—it is where I must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United States San Francisco</dc:title>
  <dc:creator/>
  <dc:language>en</dc:language>
  <cp:keywords/>
  <dcterms:created xsi:type="dcterms:W3CDTF">2026-07-24T11:49:43Z</dcterms:created>
  <dcterms:modified xsi:type="dcterms:W3CDTF">2026-07-24T11:49:43Z</dcterms:modified>
</cp:coreProperties>
</file>

<file path=docProps/custom.xml><?xml version="1.0" encoding="utf-8"?>
<Properties xmlns="http://schemas.openxmlformats.org/officeDocument/2006/custom-properties" xmlns:vt="http://schemas.openxmlformats.org/officeDocument/2006/docPropsVTypes"/>
</file>