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Australia</w:t>
      </w:r>
      <w:r>
        <w:t xml:space="preserve"> </w:t>
      </w:r>
      <w:r>
        <w:t xml:space="preserve">Sydney</w:t>
      </w:r>
    </w:p>
    <w:bookmarkStart w:id="20" w:name="X02d4ee881d11a53a6f5de0218e96d8889c0adf8"/>
    <w:p>
      <w:pPr>
        <w:pStyle w:val="Heading1"/>
      </w:pPr>
      <w:r>
        <w:t xml:space="preserve">Statement of Purpose: Pursuing a Career as a Special Education Teacher in Australia Sydney</w:t>
      </w:r>
    </w:p>
    <w:p>
      <w:pPr>
        <w:pStyle w:val="FirstParagraph"/>
      </w:pPr>
      <w:r>
        <w:t xml:space="preserve">From my earliest encounters with education, I have been profoundly moved by the transformative power of inclusive teaching. My journey toward becoming a dedicated Special Education Teacher has been driven by an unwavering commitment to ensure every student, regardless of their neurodiversity or learning challenges, receives the tailored support necessary to thrive academically and socially. This Statement of Purpose outlines my academic foundation, professional experiences, cultural understanding, and future aspirations as I seek to contribute meaningfully to the vibrant educational landscape of Australia Sydney.</w:t>
      </w:r>
    </w:p>
    <w:p>
      <w:pPr>
        <w:pStyle w:val="BodyText"/>
      </w:pPr>
      <w:r>
        <w:t xml:space="preserve">My academic background has provided me with a robust theoretical framework grounded in evidence-based practices essential for effective special education. I completed a Bachelor of Education (Special Education) with Honours at [University Name], where my thesis explored the efficacy of sensory integration strategies for students with Autism Spectrum Disorder (ASD) within Australian primary classrooms. This research immersed me deeply in the National Disability Insurance Scheme (NDIS), NSW Department of Education’s Special Education Needs Policy, and the principles outlined in the Australian Professional Standards for Teachers (APST). I studied key frameworks such as the Early Years Learning Framework and The New South Wales Syllabuses for K–12, understanding that successful special education must align with broader educational goals while prioritizing individualized learning pathways. My coursework emphasized collaborative practice, ethical considerations in disability advocacy, and the importance of family partnership—a cornerstone of inclusive education in Australia Sydney.</w:t>
      </w:r>
    </w:p>
    <w:p>
      <w:pPr>
        <w:pStyle w:val="BodyText"/>
      </w:pPr>
      <w:r>
        <w:t xml:space="preserve">My practical experiences have been pivotal in shaping my hands-on approach to special education. During my final year practicum at a Sydney-based public school with high student diversity—serving communities across Parramatta and Cabramatta—I worked directly with students identified with intellectual disabilities, ADHD, dyslexia, and complex communication needs. I co-developed Individualised Education Plans (IEPs) using the NSW Department of Education’s Student Support Framework, implemented multisensory literacy programs adapted from the Orton-Gillingham methodology, and facilitated small-group social skills interventions aligned with the Social Thinking curriculum. One particularly formative experience involved supporting a non-verbal student through augmentative and alternative communication (AAC) devices; witnessing their first successful expression of preference using a tablet-based system underscored the profound impact of tailored, patient-led strategies. These placements in inner-west Sydney schools taught me to navigate resource constraints while advocating for necessary supports within the Australian public education system’s structure.</w:t>
      </w:r>
    </w:p>
    <w:p>
      <w:pPr>
        <w:pStyle w:val="BodyText"/>
      </w:pPr>
      <w:r>
        <w:t xml:space="preserve">Understanding Australia Sydney’s unique socio-educational context is critical to my professional identity. I am deeply aware that New South Wales schools serve a population marked by significant cultural and socioeconomic diversity, with Sydney alone hosting over 50% of residents speaking a language other than English at home. In my previous role as an education assistant at a Sydney Community Learning Centre, I collaborated with families from Arabic, Vietnamese, and Filipino backgrounds to co-create culturally responsive learning environments. I recognized that effective special education must extend beyond the classroom: it requires respect for cultural values around disability, partnerships with community support services (e.g., NDIS Local Area Coordination), and sensitivity to language barriers. This experience reinforced my commitment to the NSW Government’s goal of "equity in education," where every child’s right to quality learning is non-negotiable.</w:t>
      </w:r>
    </w:p>
    <w:p>
      <w:pPr>
        <w:pStyle w:val="BodyText"/>
      </w:pPr>
      <w:r>
        <w:t xml:space="preserve">As a future Special Education Teacher in Australia Sydney, I am acutely conscious of the systemic challenges facing our sector. High caseloads, inconsistent funding for specialist support staff, and the growing demand for inclusive classrooms require educators who are not only skilled but also resilient advocates. I aim to contribute to solutions by embracing continuous professional learning through NSW Department of Education’s mandated training and pursuing further qualifications in areas like Positive Behaviour Interventions and Supports (PBIS). My goal is to work within Sydney’s dynamic public school network, where collaboration with general teachers, speech pathologists, and occupational therapists is not just encouraged but essential for student success. I am eager to support schools navigating the NSW Government’s recent focus on strengthening mental health initiatives in special education settings.</w:t>
      </w:r>
    </w:p>
    <w:p>
      <w:pPr>
        <w:pStyle w:val="BodyText"/>
      </w:pPr>
      <w:r>
        <w:t xml:space="preserve">My aspiration transcends the classroom. I envision contributing to policy discussions that shape equitable access to quality education across Sydney, particularly in underserved regions like Western Sydney where students with disabilities face disproportionate barriers. I am inspired by Australia Sydney’s progressive stance on inclusive education and intend to actively engage with professional bodies such as the Special Education Teachers’ Association of NSW (SETA) and the Australian Federation of AIDS Organisations (AFAO). I understand that true inclusion requires dismantling systemic inequities—a principle reflected in my volunteer work advocating for accessible school infrastructure at local council meetings.</w:t>
      </w:r>
    </w:p>
    <w:p>
      <w:pPr>
        <w:pStyle w:val="BodyText"/>
      </w:pPr>
      <w:r>
        <w:t xml:space="preserve">In conclusion, my academic rigor, hands-on experience within Sydney’s diverse educational ecosystem, and unwavering advocacy for student-centered learning position me to make an immediate and meaningful contribution as a Special Education Teacher in Australia. I am not merely seeking a role; I seek to become part of the dedicated community of educators who ensure that every child in Sydney—whether they learn differently, speak another language, or navigate neurodiversity—is seen, supported, and empowered to reach their full potential. This is the heart of my Statement of Purpose: a commitment to elevate special education within Australia Sydney through compassion, competence, and conviction.</w:t>
      </w:r>
    </w:p>
    <w:p>
      <w:pPr>
        <w:pStyle w:val="BodyText"/>
      </w:pPr>
      <w:r>
        <w:t xml:space="preserve">I am prepared to bring my passion for inclusive teaching practices, cultural humility, and collaborative spirit to your school community. I eagerly anticipate the opportunity to contribute to Sydney’s legacy of educational excellence as a Special Education Teacher dedicated to transforming challenges into opportunities for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Australia Sydney</dc:title>
  <dc:creator/>
  <dc:language>en</dc:language>
  <cp:keywords/>
  <dcterms:created xsi:type="dcterms:W3CDTF">2026-07-23T16:20:28Z</dcterms:created>
  <dcterms:modified xsi:type="dcterms:W3CDTF">2026-07-23T16:20:28Z</dcterms:modified>
</cp:coreProperties>
</file>

<file path=docProps/custom.xml><?xml version="1.0" encoding="utf-8"?>
<Properties xmlns="http://schemas.openxmlformats.org/officeDocument/2006/custom-properties" xmlns:vt="http://schemas.openxmlformats.org/officeDocument/2006/docPropsVTypes"/>
</file>