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Toronto</w:t>
      </w:r>
    </w:p>
    <w:bookmarkStart w:id="26" w:name="X7fb3ad7700cb85ab5bea9d592159973fac1e58c"/>
    <w:p>
      <w:pPr>
        <w:pStyle w:val="Heading1"/>
      </w:pPr>
      <w:r>
        <w:t xml:space="preserve">Statement of Purpose: Pursuing a Career as a Special Education Teacher in Canada Toronto</w:t>
      </w:r>
    </w:p>
    <w:p>
      <w:pPr>
        <w:pStyle w:val="FirstParagraph"/>
      </w:pPr>
      <w:r>
        <w:t xml:space="preserve">As I prepare to submit this Statement of Purpose, I am filled with profound commitment to the transformative power of inclusive education. My journey toward becoming a dedicated Special Education Teacher has been meticulously shaped by experiences across diverse educational landscapes, but it finds its most resonant purpose in the vibrant multicultural context of Canada Toronto. This document articulates my unwavering dedication to supporting students with exceptionalities within Ontario's dynamic school system, where I am eager to contribute to the ongoing evolution of special education practices that honor every child's potential.</w:t>
      </w:r>
    </w:p>
    <w:bookmarkStart w:id="20" w:name="Xe0a0abca0c1c69ad313003d43d62e9649a6a8cf"/>
    <w:p>
      <w:pPr>
        <w:pStyle w:val="Heading2"/>
      </w:pPr>
      <w:r>
        <w:t xml:space="preserve">Foundational Commitment to Inclusive Education</w:t>
      </w:r>
    </w:p>
    <w:p>
      <w:pPr>
        <w:pStyle w:val="FirstParagraph"/>
      </w:pPr>
      <w:r>
        <w:t xml:space="preserve">My passion for special education emerged during my undergraduate studies in Educational Psychology at the University of British Columbia, where I volunteered at a community center serving neurodiverse youth. Witnessing how tailored instructional strategies enabled a non-verbal student to communicate through augmentative technology ignited my professional mission. This experience crystallized my understanding that effective teaching transcends academic content—it requires empathetic relationship-building, cultural responsiveness, and relentless advocacy. As I pursued my Master's in Special Education at York University, I immersed myself in Ontario's curriculum frameworks and the Ministry of Education's</w:t>
      </w:r>
      <w:r>
        <w:t xml:space="preserve"> </w:t>
      </w:r>
      <w:r>
        <w:rPr>
          <w:iCs/>
          <w:i/>
        </w:rPr>
        <w:t xml:space="preserve">Special Education Policy</w:t>
      </w:r>
      <w:r>
        <w:t xml:space="preserve">, recognizing Canada Toronto’s leadership in embedding inclusion as a core educational value rather than an add-on.</w:t>
      </w:r>
    </w:p>
    <w:bookmarkEnd w:id="20"/>
    <w:bookmarkStart w:id="21" w:name="X48f3d32c3beb0e8864cf26000ecd366292ced60"/>
    <w:p>
      <w:pPr>
        <w:pStyle w:val="Heading2"/>
      </w:pPr>
      <w:r>
        <w:t xml:space="preserve">Professional Development Aligned with Canadian Standards</w:t>
      </w:r>
    </w:p>
    <w:p>
      <w:pPr>
        <w:pStyle w:val="FirstParagraph"/>
      </w:pPr>
      <w:r>
        <w:t xml:space="preserve">Over the past five years, I have cultivated expertise directly relevant to Ontario's special education requirements. As an Assistant Special Education Teacher at Toronto District School Board (TDSB) satellite programs, I collaborated with certified educators to develop Individualized Education Plans (IEPs) for 30+ students across autism spectrum disorders, ADHD, and learning disabilities. My work extended beyond the classroom: I co-created TDSB's "Culturally Responsive Accommodations Toolkit," addressing gaps in supporting refugee-background students with special needs—a critical need in Toronto's 57% ethnocultural diversity. I also completed Ontario College of Teachers' mandatory training on</w:t>
      </w:r>
      <w:r>
        <w:t xml:space="preserve"> </w:t>
      </w:r>
      <w:r>
        <w:rPr>
          <w:iCs/>
          <w:i/>
        </w:rPr>
        <w:t xml:space="preserve">Behaviour Supports and Crisis Intervention</w:t>
      </w:r>
      <w:r>
        <w:t xml:space="preserve">, and am currently pursuing my Specialist Teacher Qualification (STQ) to deepen my expertise in neurodiversity.</w:t>
      </w:r>
    </w:p>
    <w:p>
      <w:pPr>
        <w:pStyle w:val="BodyText"/>
      </w:pPr>
      <w:r>
        <w:t xml:space="preserve">My approach integrates evidence-based practices like Universal Design for Learning (UDL) and Positive Behaviour Interventions Supports (PBIS), which I refined during a practicum at St. Michael's Hospital's Pediatric Therapy Centre. There, I learned to navigate complex medical-educational partnerships—essential in Toronto’s integrated healthcare-education ecosystem where schools frequently collaborate with Children's Treatment Centres.</w:t>
      </w:r>
    </w:p>
    <w:bookmarkEnd w:id="21"/>
    <w:bookmarkStart w:id="22" w:name="X9333195e44018fce29d521703fda9d30d9e418f"/>
    <w:p>
      <w:pPr>
        <w:pStyle w:val="Heading2"/>
      </w:pPr>
      <w:r>
        <w:t xml:space="preserve">Understanding Toronto's Unique Educational Landscape</w:t>
      </w:r>
    </w:p>
    <w:p>
      <w:pPr>
        <w:pStyle w:val="FirstParagraph"/>
      </w:pPr>
      <w:r>
        <w:t xml:space="preserve">What distinguishes Canada Toronto as my professional destination is its unparalleled commitment to equity. Unlike many global contexts where special education remains segregated, Ontario mandates inclusion as a fundamental right. In Toronto, I've observed how schools like those in the TDSB and French Public School Board implement co-teaching models in multi-grade classrooms, reflecting the city’s ethos that diversity is an asset to learning communities. I’ve also engaged with organizations like</w:t>
      </w:r>
      <w:r>
        <w:t xml:space="preserve"> </w:t>
      </w:r>
      <w:r>
        <w:rPr>
          <w:iCs/>
          <w:i/>
        </w:rPr>
        <w:t xml:space="preserve">Autism Ontario</w:t>
      </w:r>
      <w:r>
        <w:t xml:space="preserve"> </w:t>
      </w:r>
      <w:r>
        <w:t xml:space="preserve">and</w:t>
      </w:r>
      <w:r>
        <w:t xml:space="preserve"> </w:t>
      </w:r>
      <w:r>
        <w:rPr>
          <w:iCs/>
          <w:i/>
        </w:rPr>
        <w:t xml:space="preserve">Toronto Centre for Inclusive Education</w:t>
      </w:r>
      <w:r>
        <w:t xml:space="preserve">, understanding how Toronto's high immigrant population creates unique intersectional needs—such as linguistic barriers compounded by learning disabilities—which demand nuanced pedagogical approaches.</w:t>
      </w:r>
    </w:p>
    <w:p>
      <w:pPr>
        <w:pStyle w:val="BodyText"/>
      </w:pPr>
      <w:r>
        <w:t xml:space="preserve">I recognize that Canada Toronto’s special education framework, guided by the</w:t>
      </w:r>
      <w:r>
        <w:t xml:space="preserve"> </w:t>
      </w:r>
      <w:r>
        <w:rPr>
          <w:iCs/>
          <w:i/>
        </w:rPr>
        <w:t xml:space="preserve">Ontario Human Rights Code</w:t>
      </w:r>
      <w:r>
        <w:t xml:space="preserve"> </w:t>
      </w:r>
      <w:r>
        <w:t xml:space="preserve">and the</w:t>
      </w:r>
      <w:r>
        <w:t xml:space="preserve"> </w:t>
      </w:r>
      <w:r>
        <w:rPr>
          <w:iCs/>
          <w:i/>
        </w:rPr>
        <w:t xml:space="preserve">Education Act</w:t>
      </w:r>
      <w:r>
        <w:t xml:space="preserve">, prioritizes student-centered planning. My Statement of Purpose must therefore emphasize my alignment with these principles: I will not merely adapt to Toronto's system but actively contribute to its growth by advocating for systemic improvements—such as expanding access to assistive technology in under-resourced schools across Scarborough and Etobicoke.</w:t>
      </w:r>
    </w:p>
    <w:bookmarkEnd w:id="22"/>
    <w:bookmarkStart w:id="23" w:name="X42996e7a03fd8a44c2b25a27fee5ad54da4c832"/>
    <w:p>
      <w:pPr>
        <w:pStyle w:val="Heading2"/>
      </w:pPr>
      <w:r>
        <w:t xml:space="preserve">Future Contributions and Long-Term Vision</w:t>
      </w:r>
    </w:p>
    <w:p>
      <w:pPr>
        <w:pStyle w:val="FirstParagraph"/>
      </w:pPr>
      <w:r>
        <w:t xml:space="preserve">As a future Special Education Teacher in Canada Toronto, I envision two key contributions. First, I will develop digital literacy pathways for students with complex communication needs using tools like Proloquo2Go—a skill honed during my work at the TDSB's Digital Learning Lab. Second, I will establish "Family Partnership Circles" to bridge home-school connections, particularly with newcomer communities where cultural mistrust of educational systems remains a barrier. This initiative responds directly to Toronto’s 2019</w:t>
      </w:r>
      <w:r>
        <w:t xml:space="preserve"> </w:t>
      </w:r>
      <w:r>
        <w:rPr>
          <w:iCs/>
          <w:i/>
        </w:rPr>
        <w:t xml:space="preserve">Special Education Action Plan</w:t>
      </w:r>
      <w:r>
        <w:t xml:space="preserve">, which identified family engagement as critical for student success.</w:t>
      </w:r>
    </w:p>
    <w:p>
      <w:pPr>
        <w:pStyle w:val="BodyText"/>
      </w:pPr>
      <w:r>
        <w:t xml:space="preserve">Long-term, I aim to advance Ontario's special education research agenda through partnerships with OISE (Ontario Institute for Studies in Education). My doctoral research focuses on trauma-informed practices in Toronto’s high-needs schools—addressing the 40% rise in student mental health referrals since 2020. I am committed to translating this scholarship into classroom strategies that prevent burnout among educators while maximizing student outcomes.</w:t>
      </w:r>
    </w:p>
    <w:bookmarkEnd w:id="23"/>
    <w:bookmarkStart w:id="24" w:name="X1e3777e5a3643ce1dc06d31e43bed0e2fe58108"/>
    <w:p>
      <w:pPr>
        <w:pStyle w:val="Heading2"/>
      </w:pPr>
      <w:r>
        <w:t xml:space="preserve">Why Canada Toronto? A Personal and Professional Imperative</w:t>
      </w:r>
    </w:p>
    <w:p>
      <w:pPr>
        <w:pStyle w:val="FirstParagraph"/>
      </w:pPr>
      <w:r>
        <w:t xml:space="preserve">Canada Toronto represents the ideal crucible for my professional growth. The city’s mosaic of 170+ languages, combined with its progressive education policies, challenges me to continually refine my cultural humility. Unlike monocultural educational environments I’ve encountered elsewhere, Toronto demands that I interrogate my own biases and design learning experiences where a student’s refugee background or disability identity is celebrated as part of their whole self—not an obstacle to overcome. This aligns with the TDSB’s "Values-Based Education" framework, which declares:</w:t>
      </w:r>
      <w:r>
        <w:t xml:space="preserve"> </w:t>
      </w:r>
      <w:r>
        <w:rPr>
          <w:iCs/>
          <w:i/>
        </w:rPr>
        <w:t xml:space="preserve">"All students belong in community."</w:t>
      </w:r>
    </w:p>
    <w:p>
      <w:pPr>
        <w:pStyle w:val="BodyText"/>
      </w:pPr>
      <w:r>
        <w:t xml:space="preserve">I have chosen Canada Toronto not merely for its world-class education system, but because it embodies the justice-oriented pedagogy I believe is essential. The city’s schools—where a student with cerebral palsy might use an adaptive bike in gym class and a visually impaired child navigates tactile maps in science—demonstrate that inclusion is possible when systemic support meets individualized care. As a Special Education Teacher, I am prepared to be part of this living classroom where every child's right to thrive is non-negotiable.</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reflects my profound alignment with the mission of special education in Canada Toronto. My academic rigor, hands-on experience within Ontario’s educational ecosystem, and unwavering commitment to equity position me to immediately contribute as a Special Education Teacher who sees students not through the lens of their disabilities, but through the lens of their inherent capabilities. I am eager to join Toronto's educators in building a future where every classroom becomes a space of dignity, belonging, and academic possibility. In Canada Toronto—where diversity is our greatest resource—I will dedicate my career to ensuring no student’s potential is limited by circumstance or system.</w:t>
      </w:r>
    </w:p>
    <w:p>
      <w:pPr>
        <w:pStyle w:val="BodyText"/>
      </w:pPr>
      <w:r>
        <w:t xml:space="preserve">As an immigrant educator committed to this country's values, I affirm that my journey has prepared me not just for a teaching role, but for a lifelong partnership with Toronto's most vulnerable learners and their families. The time to build inclusive classrooms where every child can soar is now—a commitment I offer wholeheartedly.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Canada Toronto</dc:title>
  <dc:creator/>
  <dc:language>en</dc:language>
  <cp:keywords/>
  <dcterms:created xsi:type="dcterms:W3CDTF">2026-07-21T16:29:00Z</dcterms:created>
  <dcterms:modified xsi:type="dcterms:W3CDTF">2026-07-21T16:29:00Z</dcterms:modified>
</cp:coreProperties>
</file>

<file path=docProps/custom.xml><?xml version="1.0" encoding="utf-8"?>
<Properties xmlns="http://schemas.openxmlformats.org/officeDocument/2006/custom-properties" xmlns:vt="http://schemas.openxmlformats.org/officeDocument/2006/docPropsVTypes"/>
</file>