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Vancouver</w:t>
      </w:r>
    </w:p>
    <w:bookmarkStart w:id="20" w:name="X39f411621f09ba3a8f2f6fae77edaa8a4f92664"/>
    <w:p>
      <w:pPr>
        <w:pStyle w:val="Heading1"/>
      </w:pPr>
      <w:r>
        <w:t xml:space="preserve">Statement of Purpose: Pursuing a Career as a Special Education Teacher in Canada Vancouver</w:t>
      </w:r>
    </w:p>
    <w:p>
      <w:pPr>
        <w:pStyle w:val="FirstParagraph"/>
      </w:pPr>
      <w:r>
        <w:t xml:space="preserve">I am writing to express my profound commitment to becoming a dedicated Special Education Teacher within the vibrant educational landscape of Canada, specifically in the dynamic city of Vancouver. With over three years of classroom experience and specialized training in inclusive education, I have cultivated a deep understanding that every student possesses unique potential when provided with tailored support, culturally responsive teaching methods, and an environment rooted in equity. It is this philosophy that compels me to seek professional opportunities within British Columbia's esteemed public school system—particularly within the Vancouver School Board (VSB)—where I am eager to contribute to a community renowned for its diversity, innovation, and unwavering commitment to student well-being.</w:t>
      </w:r>
    </w:p>
    <w:p>
      <w:pPr>
        <w:pStyle w:val="BodyText"/>
      </w:pPr>
      <w:r>
        <w:t xml:space="preserve">My academic foundation includes a Bachelor of Education with Honours in Special Education from the University of Toronto, where I specialized in neurodiversity, multi-tiered systems of support (MTSS), and trauma-informed practices. During my studies, I immersed myself in BC’s curriculum framework through independent research on its inclusive education principles and attended webinars hosted by the Ministry of Education. I was particularly struck by BC’s emphasis on “Learning for All” initiatives and its holistic approach to student development—values that resonate deeply with my own teaching methodology. This academic background has equipped me with evidence-based strategies in literacy intervention, behavioral support plans, and assistive technology integration, all critical components for success in Vancouver’s diverse classrooms.</w:t>
      </w:r>
    </w:p>
    <w:p>
      <w:pPr>
        <w:pStyle w:val="BodyText"/>
      </w:pPr>
      <w:r>
        <w:t xml:space="preserve">Professionally, I have served as a Special Education Teacher at an elementary school in Ontario’s multicultural Toronto district. There, I collaborated closely with general education teachers to implement co-teaching models for students with autism spectrum disorder (ASD), intellectual disabilities, and learning differences. One significant achievement involved designing a sensory-friendly classroom environment that reduced anxiety-related disruptions by 60% for non-verbal students through visual schedules and AAC (Augmentative and Alternative Communication) tools. I also spearheaded a peer-mentoring program connecting neurotypical students with those on the spectrum, fostering empathy and community within the school—a practice aligned with Vancouver’s focus on social-emotional learning. My work consistently prioritized individualized education plans (IEPs), cultural responsiveness, and family partnerships—principles central to BC’s Special Education Program.</w:t>
      </w:r>
    </w:p>
    <w:p>
      <w:pPr>
        <w:pStyle w:val="BodyText"/>
      </w:pPr>
      <w:r>
        <w:t xml:space="preserve">What draws me specifically to Vancouver is its unparalleled celebration of diversity and its progressive educational ethos. As the most multicultural city in Canada, Vancouver’s schools serve students from over 190 language backgrounds and numerous Indigenous communities. The VSB actively champions reconciliation through its Reconciliation Action Plan, integrating Indigenous perspectives across curricula—a practice I am eager to support. In my current role, I’ve engaged with refugee families to adapt learning materials for students with interrupted education; I am prepared to extend this work in Vancouver by collaborating with the First Nations Schools Association and local organizations like the Vancouver Aboriginal Friendship Centre. My fluency in Spanish (with basic conversational skills in Punjabi and Cantonese) further positions me to serve multilingual families, a vital asset in BC’s urban settings.</w:t>
      </w:r>
    </w:p>
    <w:p>
      <w:pPr>
        <w:pStyle w:val="BodyText"/>
      </w:pPr>
      <w:r>
        <w:t xml:space="preserve">Moreover, I recognize that Vancouver’s unique context presents both opportunities and challenges for Special Education Teachers. The city faces rising demand for support due to increasing student mental health needs—particularly post-pandemic—and a need for greater accessibility in high-density neighborhoods. Having volunteered with the BC Mental Health and Substance Use Services to assist students transitioning from hospital settings to school, I am prepared to address these complexities with compassion and expertise. I am committed to utilizing BC’s new “Wellness Framework” by integrating mindfulness practices into daily routines, partnering with counselors on crisis intervention, and advocating for resource allocation that ensures no student is left behind.</w:t>
      </w:r>
    </w:p>
    <w:p>
      <w:pPr>
        <w:pStyle w:val="BodyText"/>
      </w:pPr>
      <w:r>
        <w:t xml:space="preserve">My professional development aligns seamlessly with Vancouver’s educational priorities. I recently completed a 30-hour certification in Supporting Students with Complex Needs through the BC Ministry of Education’s online portal. I also attended the 2023 Canadian Association for Special Education (CASE) conference, where panel discussions on neurodiversity in urban classrooms reinforced my resolve to contribute to Canada’s evolving special education standards. In Vancouver, I aim to deepen my skills through VSB mentorship programs while sharing best practices in inclusive pedagogy. For instance, I am keen to explore the VSB’s “Flexible Learning” initiative—using blended models for students with physical disabilities—to expand accessibility in resource rooms and general classrooms.</w:t>
      </w:r>
    </w:p>
    <w:p>
      <w:pPr>
        <w:pStyle w:val="BodyText"/>
      </w:pPr>
      <w:r>
        <w:t xml:space="preserve">Looking ahead, my goal is to become a transformative educator within Canada Vancouver’s Special Education community. I aspire to move beyond traditional classroom roles by collaborating with district leaders on policy refinement, contributing to teacher training workshops on cultural humility, and supporting the VSB’s strategic vision for inclusive education. My long-term objective is to help establish a district-wide resource hub for families of students with complex needs—addressing gaps I observed in my previous role where disconnected services created barriers to learning. This work would directly advance BC’s commitment to “Education for All” while honoring Vancouver’s identity as a city where every child’s potential is nurtured.</w:t>
      </w:r>
    </w:p>
    <w:p>
      <w:pPr>
        <w:pStyle w:val="BodyText"/>
      </w:pPr>
      <w:r>
        <w:t xml:space="preserve">In conclusion, my dedication to empowering students with diverse learning needs, combined with my academic rigor, practical experience, and deep respect for Vancouver’s cultural mosaic, makes me a strong candidate for the Special Education Teacher role. I am not merely seeking employment; I am seeking to become an integral part of Canada’s most inclusive educational ecosystem—where classrooms in Vancouver are not just spaces of learning but catalysts for equity, belonging, and lifelong success. I am ready to bring my passion, skills, and collaborative spirit to the VSB and the communities it serves.</w:t>
      </w:r>
    </w:p>
    <w:p>
      <w:pPr>
        <w:pStyle w:val="BodyText"/>
      </w:pPr>
      <w:r>
        <w:t xml:space="preserve">Thank you for considering my application. I welcome the opportunity to discuss how my vision aligns with your mission at Vancouver’s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Canada Vancouver</dc:title>
  <dc:creator/>
  <dc:language>en</dc:language>
  <cp:keywords/>
  <dcterms:created xsi:type="dcterms:W3CDTF">2026-06-01T15:03:10Z</dcterms:created>
  <dcterms:modified xsi:type="dcterms:W3CDTF">2026-06-01T15:03:10Z</dcterms:modified>
</cp:coreProperties>
</file>

<file path=docProps/custom.xml><?xml version="1.0" encoding="utf-8"?>
<Properties xmlns="http://schemas.openxmlformats.org/officeDocument/2006/custom-properties" xmlns:vt="http://schemas.openxmlformats.org/officeDocument/2006/docPropsVTypes"/>
</file>