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X848685793dfd5b0d31c5f6a699e0d0a6ab334fd"/>
    <w:p>
      <w:pPr>
        <w:pStyle w:val="Heading1"/>
      </w:pPr>
      <w:r>
        <w:t xml:space="preserve">Statement of Purpose: Pursuing a Career as a Special Education Teacher in France Paris</w:t>
      </w:r>
    </w:p>
    <w:p>
      <w:pPr>
        <w:pStyle w:val="FirstParagraph"/>
      </w:pPr>
      <w:r>
        <w:t xml:space="preserve">From the moment I first encountered the transformative power of inclusive education during my undergraduate studies in child development, I knew my calling lay at the intersection of empathy, pedagogy, and systemic support for learners with diverse needs. My journey has been meticulously directed toward becoming a dedicated Special Education Teacher within the unique and revered educational landscape of France Paris—a city where culture, history, and innovation converge to shape some of the world’s most compassionate and structured approaches to learning. This Statement of Purpose articulates my professional aspirations, academic foundation, cultural readiness, and unwavering commitment to contributing meaningfully as a Special Education Teacher in the heart of France’s capital.</w:t>
      </w:r>
    </w:p>
    <w:p>
      <w:pPr>
        <w:pStyle w:val="BodyText"/>
      </w:pPr>
      <w:r>
        <w:t xml:space="preserve">My academic path has been intentionally aligned with international best practices in special education. I hold a Master’s degree in Inclusive Education from the University of Edinburgh, where my thesis examined cross-cultural adaptations of differentiated instruction models—particularly focusing on how European frameworks like those in France address neurodiversity. My research delved into France’s landmark 2005 law (loi n°2005-102) and its subsequent implementations, such as the "Accompagnement Personnalisé" (Personalized Support) framework. These structures emphasized not just legal compliance but a philosophical shift toward recognizing every student’s inherent right to engage meaningfully within mainstream classrooms. This resonated deeply with me, as I witnessed firsthand how France’s system prioritizes holistic development over mere academic outcomes—a principle I now strive to embody in my practice.</w:t>
      </w:r>
    </w:p>
    <w:p>
      <w:pPr>
        <w:pStyle w:val="BodyText"/>
      </w:pPr>
      <w:r>
        <w:t xml:space="preserve">Professionally, I have spent three years working as a Special Education Teacher in Dublin, Ireland. There, I supported students with autism spectrum disorder (ASD), dyslexia, and emotional-behavioral differences within an integrated school setting. While the Irish system shared values with France’s inclusive ethos—such as the emphasis on early intervention—I quickly recognized France’s distinctive strengths: its rigorous teacher training standards through institutions like École Normale Supérieure (ENS), its comprehensive network of "Unités Pédagogiques d’Accompagnement en Classe" (UPE2A) for in-class support, and Parisian schools’ innovative use of sensory-friendly spaces and multi-sensory learning tools. What captivated me most was how French educators weave cultural richness—through literature, art, and music—into individualized learning plans without compromising pedagogical rigor. This is the environment where I now seek to establish my career.</w:t>
      </w:r>
    </w:p>
    <w:p>
      <w:pPr>
        <w:pStyle w:val="BodyText"/>
      </w:pPr>
      <w:r>
        <w:t xml:space="preserve">Why France Paris? The answer lies in its unwavering commitment to educational equity and its vibrant intellectual community. Paris is not merely a city; it is a living laboratory for inclusive education. I am drawn specifically to Paris’s diverse urban classrooms, where students represent over 150 nationalities, each bringing unique cultural and linguistic backgrounds alongside varying learning needs. In this context, the role of a Special Education Teacher transcends teaching—it becomes community building, advocacy, and cultural mediation. I aim to serve in Parisian primary or secondary schools under the French Ministry of Education’s guidance (Direction Académique des Services de l’Éducation Nationale), contributing to initiatives like "École inclusive" (Inclusive School) and leveraging Paris’s wealth of resources: from the Institut National de la Recherche Pédagogique to partnerships with organizations like Handicap et Éducation. I have already begun preparing by studying French education policy, practicing conversational French at the Alliance Française, and familiarizing myself with Parisian school curricula through online resources provided by the Académie de Paris.</w:t>
      </w:r>
    </w:p>
    <w:p>
      <w:pPr>
        <w:pStyle w:val="BodyText"/>
      </w:pPr>
      <w:r>
        <w:t xml:space="preserve">My teaching philosophy centers on three pillars: *collaboration*, *cultural humility*, and *evidence-based innovation*. I believe a Special Education Teacher must partner closely with general educators, parents, psychologists, and students themselves to co-create meaningful learning pathways. In France’s collaborative school culture—where "Collège" (middle school) teams routinely conduct weekly "réunions de classe" (class meetings)—I see a powerful model for this synergy. I also recognize that Paris’s diverse communities necessitate deep cultural sensitivity; my experience supporting immigrant students in Dublin taught me to honor linguistic diversity as an asset, not a barrier. Finally, I am committed to integrating the latest neuroscience-informed practices into classroom strategies—such as using visual schedules for ASD students or multisensory phonics for dyslexic learners—a methodology well-aligned with France’s current pedagogical evolution.</w:t>
      </w:r>
    </w:p>
    <w:p>
      <w:pPr>
        <w:pStyle w:val="BodyText"/>
      </w:pPr>
      <w:r>
        <w:t xml:space="preserve">My immediate goal is to join a Parisian public school as an assistant Special Education Teacher (AESH) or within the "Enseignement Adapté" (Adapted Teaching) program, where I can apply my skills while immersing myself in France’s educational philosophy. Longer term, I aspire to contribute to the development of Paris-based training modules for educators on neurodiverse learning styles—perhaps through partnerships with institutions like Sciences Po or Sorbonne University. I also aim to support families navigating France’s complex special education bureaucracy, ensuring they understand their rights under French law and feel empowered within the system.</w:t>
      </w:r>
    </w:p>
    <w:p>
      <w:pPr>
        <w:pStyle w:val="BodyText"/>
      </w:pPr>
      <w:r>
        <w:t xml:space="preserve">France Paris represents the pinnacle of my professional aspirations because it merges academic excellence with profound social commitment—a duality I have dedicated my career to advancing. This is not a generic application; it is a focused declaration: I am prepared to contribute as a Special Education Teacher who understands French policy, embraces Parisian diversity, and embodies the values of inclusion that define education in this global capital. My journey has been guided by the conviction that every child deserves not just access to education, but an environment where they can thrive as individuals. In France Paris—where history breathes through its streets and innovation pulses in its classrooms—I see the ideal setting to turn this conviction into tangible impact.</w:t>
      </w:r>
    </w:p>
    <w:p>
      <w:pPr>
        <w:pStyle w:val="BodyText"/>
      </w:pPr>
      <w:r>
        <w:t xml:space="preserve">I am eager to bring my passion for inclusive pedagogy, cultural adaptability, and collaborative spirit to the schools of Paris. I am ready to learn from French educators, contribute my international perspective, and grow as a Special Education Teacher within a system that champions both excellence and equity. My Statement of Purpose is not just an introduction—it is a promise: I will honor the legacy of France’s educational pioneers while innovating for tomorrow’s learners in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France Paris</dc:title>
  <dc:creator/>
  <cp:keywords/>
  <dcterms:created xsi:type="dcterms:W3CDTF">2026-07-21T11:21:30Z</dcterms:created>
  <dcterms:modified xsi:type="dcterms:W3CDTF">2026-07-21T11:21:30Z</dcterms:modified>
</cp:coreProperties>
</file>

<file path=docProps/custom.xml><?xml version="1.0" encoding="utf-8"?>
<Properties xmlns="http://schemas.openxmlformats.org/officeDocument/2006/custom-properties" xmlns:vt="http://schemas.openxmlformats.org/officeDocument/2006/docPropsVTypes"/>
</file>