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Berlin,</w:t>
      </w:r>
      <w:r>
        <w:t xml:space="preserve"> </w:t>
      </w:r>
      <w:r>
        <w:t xml:space="preserve">Germany</w:t>
      </w:r>
    </w:p>
    <w:bookmarkStart w:id="27" w:name="Xdb57483c4a64a15766a3d6fcc4d98b395b5afd8"/>
    <w:p>
      <w:pPr>
        <w:pStyle w:val="Heading1"/>
      </w:pPr>
      <w:r>
        <w:t xml:space="preserve">Statement of Purpose for Special Education Teacher Position in Berlin, Germany</w:t>
      </w:r>
    </w:p>
    <w:p>
      <w:pPr>
        <w:pStyle w:val="FirstParagraph"/>
      </w:pPr>
      <w:r>
        <w:t xml:space="preserve">I am writing to express my profound commitment to becoming a dedicated Special Education Teacher within the vibrant and innovative educational landscape of Berlin, Germany. With a deep-rooted passion for inclusive education and extensive academic preparation aligned with German educational standards, I am eager to contribute my skills, empathy, and cultural sensitivity to support the diverse learning needs of students in Berlin’s schools. My journey toward this purpose has been shaped by both personal experiences and rigorous professional development centered on the principles of equity, individualized learning, and community integration—values that resonate powerfully with Berlin’s progressive approach to special education.</w:t>
      </w:r>
    </w:p>
    <w:bookmarkStart w:id="20" w:name="X7208b565a1d68a20b9daed93d516f08bd1873c4"/>
    <w:p>
      <w:pPr>
        <w:pStyle w:val="Heading2"/>
      </w:pPr>
      <w:r>
        <w:t xml:space="preserve">A Foundation Built on Inclusion and Empathy</w:t>
      </w:r>
    </w:p>
    <w:p>
      <w:pPr>
        <w:pStyle w:val="FirstParagraph"/>
      </w:pPr>
      <w:r>
        <w:t xml:space="preserve">My fascination with special education began during my volunteer work at a community center in [Your Home Country], where I supported children with autism spectrum disorder (ASD), learning disabilities, and physical challenges. Witnessing the transformative impact of tailored educational strategies—such as sensory integration techniques and visual communication tools—reinforced my belief that every student deserves an environment where they can thrive. This experience crystallized my aspiration to pursue a career in special education, not merely as a profession, but as a lifelong commitment to dismantling barriers to learning. In Germany, I have long admired how Berlin’s schools embody this mission through initiatives like the</w:t>
      </w:r>
      <w:r>
        <w:t xml:space="preserve"> </w:t>
      </w:r>
      <w:r>
        <w:rPr>
          <w:iCs/>
          <w:i/>
        </w:rPr>
        <w:t xml:space="preserve">Bezirksregelung für inklusiven Unterricht</w:t>
      </w:r>
      <w:r>
        <w:t xml:space="preserve">, which prioritizes co-teaching models and individualized learning plans (ILPs) for students with special needs.</w:t>
      </w:r>
    </w:p>
    <w:bookmarkEnd w:id="20"/>
    <w:bookmarkStart w:id="21" w:name="Xb8cb83172a50276070db1b2a42329ca925b8350"/>
    <w:p>
      <w:pPr>
        <w:pStyle w:val="Heading2"/>
      </w:pPr>
      <w:r>
        <w:t xml:space="preserve">Academic Preparation Aligned with German Standards</w:t>
      </w:r>
    </w:p>
    <w:p>
      <w:pPr>
        <w:pStyle w:val="FirstParagraph"/>
      </w:pPr>
      <w:r>
        <w:t xml:space="preserve">I hold a Bachelor of Education in Inclusive Teaching and a Master’s in Special Educational Needs from [University Name], where I specialized in neurodiversity, assistive technology, and the German educational framework. My master’s thesis,</w:t>
      </w:r>
      <w:r>
        <w:t xml:space="preserve"> </w:t>
      </w:r>
      <w:r>
        <w:rPr>
          <w:iCs/>
          <w:i/>
        </w:rPr>
        <w:t xml:space="preserve">"Adapting Montessori Principles for Students with Severe Learning Disabilities: A Berlin School Case Study,"</w:t>
      </w:r>
      <w:r>
        <w:t xml:space="preserve"> </w:t>
      </w:r>
      <w:r>
        <w:t xml:space="preserve">involved collaborating with educators at a Berlin-based inclusive school (through virtual partnerships) to evaluate the efficacy of multisensory learning environments. This research immersed me in Germany’s legal and pedagogical context, including the</w:t>
      </w:r>
      <w:r>
        <w:t xml:space="preserve"> </w:t>
      </w:r>
      <w:r>
        <w:rPr>
          <w:iCs/>
          <w:i/>
        </w:rPr>
        <w:t xml:space="preserve">Schulgesetz des Landes Berlin</w:t>
      </w:r>
      <w:r>
        <w:t xml:space="preserve">, which mandates individualized education plans for all students requiring support. I also completed coursework in German language acquisition (B1 level) and cultural competency to ensure seamless integration into Berlin’s classroom dynamics.</w:t>
      </w:r>
    </w:p>
    <w:bookmarkEnd w:id="21"/>
    <w:bookmarkStart w:id="22" w:name="Xf59856c23287be125ef91cdbb20e1f9554d5121"/>
    <w:p>
      <w:pPr>
        <w:pStyle w:val="Heading2"/>
      </w:pPr>
      <w:r>
        <w:t xml:space="preserve">Professional Experience Rooted in Berlin’s Educational Philosophy</w:t>
      </w:r>
    </w:p>
    <w:p>
      <w:pPr>
        <w:pStyle w:val="FirstParagraph"/>
      </w:pPr>
      <w:r>
        <w:t xml:space="preserve">My teaching practicum at [School Name, e.g., "Humboldt Grundschule"] in Berlin provided hands-on experience implementing the city’s inclusive education model. I co-designed ILPs for students with ADHD, dyslexia, and mild intellectual disabilities, utilizing tools such as</w:t>
      </w:r>
      <w:r>
        <w:t xml:space="preserve"> </w:t>
      </w:r>
      <w:r>
        <w:rPr>
          <w:iCs/>
          <w:i/>
        </w:rPr>
        <w:t xml:space="preserve">Werkstattunterricht</w:t>
      </w:r>
      <w:r>
        <w:t xml:space="preserve"> </w:t>
      </w:r>
      <w:r>
        <w:t xml:space="preserve">(workshop-based learning) and digital aids like</w:t>
      </w:r>
      <w:r>
        <w:t xml:space="preserve"> </w:t>
      </w:r>
      <w:r>
        <w:rPr>
          <w:iCs/>
          <w:i/>
        </w:rPr>
        <w:t xml:space="preserve">Speech-to-Text Software</w:t>
      </w:r>
      <w:r>
        <w:t xml:space="preserve">. A pivotal moment was supporting a non-verbal student through Augmentative and Alternative Communication (AAC) devices—his first independent expression of "I want ice cream" became a profound reminder of education’s purpose. This aligns perfectly with Berlin’s vision outlined in the</w:t>
      </w:r>
      <w:r>
        <w:t xml:space="preserve"> </w:t>
      </w:r>
      <w:r>
        <w:rPr>
          <w:iCs/>
          <w:i/>
        </w:rPr>
        <w:t xml:space="preserve">Berliner Bildungsbericht 2023</w:t>
      </w:r>
      <w:r>
        <w:t xml:space="preserve">, which emphasizes "student-centered autonomy" and collaborative teacher-parent partnerships.</w:t>
      </w:r>
    </w:p>
    <w:bookmarkEnd w:id="22"/>
    <w:bookmarkStart w:id="23" w:name="X21c42fdd809a08a046a1879e370b6eeff5f6306"/>
    <w:p>
      <w:pPr>
        <w:pStyle w:val="Heading2"/>
      </w:pPr>
      <w:r>
        <w:t xml:space="preserve">Why Berlin? A City That Embodies Inclusive Education</w:t>
      </w:r>
    </w:p>
    <w:p>
      <w:pPr>
        <w:pStyle w:val="FirstParagraph"/>
      </w:pPr>
      <w:r>
        <w:t xml:space="preserve">Berlin’s status as a global hub for progressive education makes it the ideal setting to advance my career. The city’s commitment to inclusion is evident in its infrastructure—every public school is required to have</w:t>
      </w:r>
      <w:r>
        <w:t xml:space="preserve"> </w:t>
      </w:r>
      <w:r>
        <w:rPr>
          <w:iCs/>
          <w:i/>
        </w:rPr>
        <w:t xml:space="preserve">Teilhabeplan</w:t>
      </w:r>
      <w:r>
        <w:t xml:space="preserve"> </w:t>
      </w:r>
      <w:r>
        <w:t xml:space="preserve">(participation plans), and initiatives like</w:t>
      </w:r>
      <w:r>
        <w:t xml:space="preserve"> </w:t>
      </w:r>
      <w:r>
        <w:rPr>
          <w:iCs/>
          <w:i/>
        </w:rPr>
        <w:t xml:space="preserve">Inklusionsfonds</w:t>
      </w:r>
      <w:r>
        <w:t xml:space="preserve"> </w:t>
      </w:r>
      <w:r>
        <w:t xml:space="preserve">provide funding for specialized resources. I am particularly inspired by Berlin’s work with refugee children, many of whom face dual challenges of language barriers and undiagnosed learning differences. My fluency in English and foundational German skills position me to bridge communication gaps while respecting cultural contexts—a necessity for effective teaching in Berlin’s diverse classrooms.</w:t>
      </w:r>
    </w:p>
    <w:bookmarkEnd w:id="23"/>
    <w:bookmarkStart w:id="24" w:name="Xa3eacc5d67d51cce775b1429607fa8aa47bc19a"/>
    <w:p>
      <w:pPr>
        <w:pStyle w:val="Heading2"/>
      </w:pPr>
      <w:r>
        <w:t xml:space="preserve">My Vision for Special Education in Berlin</w:t>
      </w:r>
    </w:p>
    <w:p>
      <w:pPr>
        <w:pStyle w:val="FirstParagraph"/>
      </w:pPr>
      <w:r>
        <w:t xml:space="preserve">In the short term, I aim to support students with emotional and behavioral needs through trauma-informed practices, drawing on my training in</w:t>
      </w:r>
      <w:r>
        <w:t xml:space="preserve"> </w:t>
      </w:r>
      <w:r>
        <w:rPr>
          <w:iCs/>
          <w:i/>
        </w:rPr>
        <w:t xml:space="preserve">Positive Behavior Interventions and Supports (PBIS)</w:t>
      </w:r>
      <w:r>
        <w:t xml:space="preserve">. Long-term, I envision collaborating with Berlin’s</w:t>
      </w:r>
      <w:r>
        <w:t xml:space="preserve"> </w:t>
      </w:r>
      <w:r>
        <w:rPr>
          <w:iCs/>
          <w:i/>
        </w:rPr>
        <w:t xml:space="preserve">Landesschulbehörde</w:t>
      </w:r>
      <w:r>
        <w:t xml:space="preserve"> </w:t>
      </w:r>
      <w:r>
        <w:t xml:space="preserve">(State Education Authority) to develop teacher training modules focused on cultural humility for neurodivergent learners. Berlin’s evolving educational landscape—especially its recent investment in AI-driven learning analytics—offers a unique opportunity to pioneer data-informed, personalized instruction that respects student dignity. I am not merely seeking a job; I am committed to becoming part of Berlin’s mission where "no child is left behind."</w:t>
      </w:r>
    </w:p>
    <w:bookmarkEnd w:id="24"/>
    <w:bookmarkStart w:id="25" w:name="X0c7c72ebba7e1036063971f2c3c3b6d6fcdcf1f"/>
    <w:p>
      <w:pPr>
        <w:pStyle w:val="Heading2"/>
      </w:pPr>
      <w:r>
        <w:t xml:space="preserve">Commitment to Continuous Growth in Germany</w:t>
      </w:r>
    </w:p>
    <w:p>
      <w:pPr>
        <w:pStyle w:val="FirstParagraph"/>
      </w:pPr>
      <w:r>
        <w:t xml:space="preserve">I understand that working as a Special Education Teacher in Germany requires adherence to stringent professional standards, including the</w:t>
      </w:r>
      <w:r>
        <w:t xml:space="preserve"> </w:t>
      </w:r>
      <w:r>
        <w:rPr>
          <w:iCs/>
          <w:i/>
        </w:rPr>
        <w:t xml:space="preserve">Lehrerfortbildung</w:t>
      </w:r>
      <w:r>
        <w:t xml:space="preserve"> </w:t>
      </w:r>
      <w:r>
        <w:t xml:space="preserve">(teacher development) requirements under the German Bundesministerium für Bildung und Forschung. I am prepared to pursue additional certifications like the</w:t>
      </w:r>
      <w:r>
        <w:t xml:space="preserve"> </w:t>
      </w:r>
      <w:r>
        <w:rPr>
          <w:iCs/>
          <w:i/>
        </w:rPr>
        <w:t xml:space="preserve">Fachkraft für Inklusion</w:t>
      </w:r>
      <w:r>
        <w:t xml:space="preserve"> </w:t>
      </w:r>
      <w:r>
        <w:t xml:space="preserve">and engage in Berlin’s mandatory annual professional development workshops. My goal is not only to meet these standards but to exceed them by contributing innovative strategies learned from my international background while fully embracing German educational traditions.</w:t>
      </w:r>
    </w:p>
    <w:bookmarkEnd w:id="25"/>
    <w:bookmarkStart w:id="26" w:name="conclusion-a-promise-for-berlins-future"/>
    <w:p>
      <w:pPr>
        <w:pStyle w:val="Heading2"/>
      </w:pPr>
      <w:r>
        <w:t xml:space="preserve">Conclusion: A Promise for Berlin’s Future</w:t>
      </w:r>
    </w:p>
    <w:p>
      <w:pPr>
        <w:pStyle w:val="FirstParagraph"/>
      </w:pPr>
      <w:r>
        <w:t xml:space="preserve">Berlin is more than a city to me—it is a living testament to the power of inclusive education. Every student in Berlin deserves the opportunity I witnessed firsthand during my practicum: that moment when a child realizes their voice matters. As a Special Education Teacher, I will honor this promise through relentless advocacy, culturally responsive teaching, and unwavering collaboration with families and colleagues. My journey has prepared me not just to work in Berlin’s schools but to help shape them into spaces where every learner feels valued, challenged, and empowered. I am ready to bring my passion for inclusive education to the heart of Germany’s most dynamic educational community—and together, we will build a future where every child in Berlin can flourish.</w:t>
      </w:r>
    </w:p>
    <w:p>
      <w:pPr>
        <w:pStyle w:val="BodyText"/>
      </w:pPr>
      <w:r>
        <w:rPr>
          <w:bCs/>
          <w:b/>
        </w:rPr>
        <w:t xml:space="preserve">Submitted by: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for Berlin, Germany</dc:title>
  <dc:creator/>
  <cp:keywords/>
  <dcterms:created xsi:type="dcterms:W3CDTF">2026-07-23T12:11:31Z</dcterms:created>
  <dcterms:modified xsi:type="dcterms:W3CDTF">2026-07-23T12:11:31Z</dcterms:modified>
</cp:coreProperties>
</file>

<file path=docProps/custom.xml><?xml version="1.0" encoding="utf-8"?>
<Properties xmlns="http://schemas.openxmlformats.org/officeDocument/2006/custom-properties" xmlns:vt="http://schemas.openxmlformats.org/officeDocument/2006/docPropsVTypes"/>
</file>