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New</w:t>
      </w:r>
      <w:r>
        <w:t xml:space="preserve"> </w:t>
      </w:r>
      <w:r>
        <w:t xml:space="preserve">Delhi,</w:t>
      </w:r>
      <w:r>
        <w:t xml:space="preserve"> </w:t>
      </w:r>
      <w:r>
        <w:t xml:space="preserve">India</w:t>
      </w:r>
    </w:p>
    <w:bookmarkStart w:id="20" w:name="Xd37ca29669021b2b06d475b9ad504306579f0b2"/>
    <w:p>
      <w:pPr>
        <w:pStyle w:val="Heading1"/>
      </w:pPr>
      <w:r>
        <w:t xml:space="preserve">Statement of Purpose for Special Education Teacher Position in New Delhi, India</w:t>
      </w:r>
    </w:p>
    <w:p>
      <w:pPr>
        <w:pStyle w:val="FirstParagraph"/>
      </w:pPr>
      <w:r>
        <w:t xml:space="preserve">I am writing this Statement of Purpose with profound dedication to pursue a career as a Special Education Teacher within the vibrant and evolving educational landscape of New Delhi, India. This document articulates my unwavering commitment to transforming inclusive education for children with diverse learning needs across our nation's capital, aligning my professional aspirations with the urgent mandate of the Rights of Persons with Disabilities Act (2016) and Delhi government initiatives like 'Inclusive Education for All'.</w:t>
      </w:r>
    </w:p>
    <w:p>
      <w:pPr>
        <w:pStyle w:val="BodyText"/>
      </w:pPr>
      <w:r>
        <w:t xml:space="preserve">My journey towards special education began during a volunteer stint at 'Sneh Shiksha', a non-profit school in East Delhi catering to children with autism and intellectual disabilities. Witnessing the resilience of students like Rajan, who overcame profound communication barriers through tailored sensory interventions, ignited my purpose. I realized that India's educational potential remains unrealized when millions of children are excluded due to inadequate specialized support—especially in densely populated urban centers like New Delhi where resource gaps are starkly visible between affluent private institutions and underfunded government schools in areas such as Seelampur or Ghatikalan.</w:t>
      </w:r>
    </w:p>
    <w:p>
      <w:pPr>
        <w:pStyle w:val="BodyText"/>
      </w:pPr>
      <w:r>
        <w:t xml:space="preserve">As a Special Education Teacher, I understand that my role transcends classroom instruction. It demands cultural humility, adaptive pedagogy rooted in Indian contexts, and systemic advocacy. In New Delhi's unique milieu—where linguistic diversity (Hindi, Punjabi, Urdu), socio-economic disparities (from affluent South Delhi neighborhoods to marginalized slums), and varied disability profiles coexist—I must design interventions that honor each child's identity. For instance, adapting teaching methods for students with hearing impairments in a crowded market-area school requires integrating sign language resources while navigating community perceptions about disability. My training at the National University of Educational Planning and Administration (NUEPA) equipped me with this perspective, particularly through coursework on 'Inclusive Pedagogy in Indian Urban Settings' and fieldwork analyzing Delhi's SSA (Sarva Shiksha Abhiyan) implementation challenges.</w:t>
      </w:r>
    </w:p>
    <w:p>
      <w:pPr>
        <w:pStyle w:val="BodyText"/>
      </w:pPr>
      <w:r>
        <w:t xml:space="preserve">What distinguishes my approach is my commitment to evidence-based practices aligned with Delhi's educational framework. I have studied the Delhi Government's 'Special Education Needs Guidelines (2021)', emphasizing early screening and multi-disciplinary collaboration. During my internship at Government Senior Secondary School No. 5, Kalkaji, I collaborated with occupational therapists to develop a sensory-friendly classroom environment for children with ADHD—using locally sourced materials like recycled fabric for tactile tools—to address the district's critical shortage of specialized resources. This experience cemented my understanding that effective special education in New Delhi must be community-integrated and context-responsive.</w:t>
      </w:r>
    </w:p>
    <w:p>
      <w:pPr>
        <w:pStyle w:val="BodyText"/>
      </w:pPr>
      <w:r>
        <w:t xml:space="preserve">My academic foundation further prepares me for this role. I hold a Master's in Special Education from Jamia Millia Islamia, where I researched 'Barriers to Inclusive Education for Children with Visual Impairments in Delhi Metro Schools'. My thesis, published by the NCERT (National Council of Educational Research and Training), highlighted how inadequate teacher training and inaccessible infrastructure—such as poorly designed ramps or absence of Braille materials in public school libraries—perpetuate exclusion. This research directly informs my teaching philosophy: every child deserves a classroom that accommodates their needs without compromising dignity.</w:t>
      </w:r>
    </w:p>
    <w:p>
      <w:pPr>
        <w:pStyle w:val="BodyText"/>
      </w:pPr>
      <w:r>
        <w:t xml:space="preserve">Moreover, I actively engage with New Delhi's special education ecosystem. I volunteer monthly at the 'Saksham Resource Centre' in Lajpat Nagar, training teachers in Universal Design for Learning (UDL) principles tailored for Indian classrooms. Last year, we developed a low-cost communication board using clay and recycled paper—accessible to underprivileged schools—that significantly improved participation among non-verbal students. This hands-on experience taught me that sustainable change requires empowering local educators, not just providing temporary solutions.</w:t>
      </w:r>
    </w:p>
    <w:p>
      <w:pPr>
        <w:pStyle w:val="BodyText"/>
      </w:pPr>
      <w:r>
        <w:t xml:space="preserve">Why New Delhi? Because it is the crucible of India's inclusive education movement. The city’s policy innovations—from the 'Delhi Inclusive Education Task Force' to district-level special educator recruitment drives—demand committed professionals who understand both theoretical frameworks and ground realities. I am eager to contribute to initiatives like the 'Rashtriya Madhyamik Shiksha Abhiyan (RMSA)' expansion, which prioritizes disability inclusion in secondary schools across NCT (National Capital Territory). My goal is not merely to teach, but to co-create systems where a child with cerebral palsy in a Delhi government school can access the same quality education as their peers—a vision central to India's constitutional promise of equality.</w:t>
      </w:r>
    </w:p>
    <w:p>
      <w:pPr>
        <w:pStyle w:val="BodyText"/>
      </w:pPr>
      <w:r>
        <w:t xml:space="preserve">Looking ahead, I aim to leverage my skills in assessment (using tools like the Indian Scale for Assessment of Autism Spectrum Disorder), behavior support planning, and IEP (Individualized Education Plan) development within Delhi's public schools. Within five years, I aspire to mentor new teachers through workshops hosted by the Directorate of Education (DoE), focusing on practical strategies for classrooms with 40+ students—a common challenge in Delhi's urban schools. Long-term, I plan to collaborate with NGOs like 'Saksham' and government bodies to advocate for policy adjustments that address the dearth of trained special educators in Delhi’s outskirts.</w:t>
      </w:r>
    </w:p>
    <w:p>
      <w:pPr>
        <w:pStyle w:val="BodyText"/>
      </w:pPr>
      <w:r>
        <w:t xml:space="preserve">This Statement of Purpose is a testament to my resolve. In India’s journey toward truly inclusive education, every child deserves a teacher who sees their potential beyond labels—a teacher forged in New Delhi’s complex reality and dedicated to building classrooms where no one is left behind. I am ready to serve as that bridge between policy and practice, ensuring that the promise of 'Sabka Saath Sabka Vikas' becomes tangible for children with disabilities across our national capital.</w:t>
      </w:r>
    </w:p>
    <w:p>
      <w:pPr>
        <w:pStyle w:val="BodyText"/>
      </w:pPr>
      <w:r>
        <w:t xml:space="preserve">With deep respect for New Delhi's educational spirit and unwavering commitment to its most vulnerable learners,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New Delhi, India</dc:title>
  <dc:creator/>
  <dc:language>en</dc:language>
  <cp:keywords/>
  <dcterms:created xsi:type="dcterms:W3CDTF">2026-07-23T20:28:12Z</dcterms:created>
  <dcterms:modified xsi:type="dcterms:W3CDTF">2026-07-23T20:28:12Z</dcterms:modified>
</cp:coreProperties>
</file>

<file path=docProps/custom.xml><?xml version="1.0" encoding="utf-8"?>
<Properties xmlns="http://schemas.openxmlformats.org/officeDocument/2006/custom-properties" xmlns:vt="http://schemas.openxmlformats.org/officeDocument/2006/docPropsVTypes"/>
</file>