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c3e818462f5eedc6188c1f2bf9bf8bdc1548085"/>
    <w:p>
      <w:pPr>
        <w:pStyle w:val="Heading1"/>
      </w:pPr>
      <w:r>
        <w:t xml:space="preserve">Statement of Purpose: Pursuing a Career as a Special Education Teacher in Ivory Coast Abidjan</w:t>
      </w:r>
    </w:p>
    <w:p>
      <w:pPr>
        <w:pStyle w:val="FirstParagraph"/>
      </w:pPr>
      <w:r>
        <w:t xml:space="preserve">From the vibrant streets of Abidjan to the serene outskirts of Cocody and Yopougon, I have witnessed firsthand the extraordinary potential within every child, including those with diverse learning needs. My journey toward becoming a dedicated</w:t>
      </w:r>
      <w:r>
        <w:t xml:space="preserve"> </w:t>
      </w:r>
      <w:r>
        <w:rPr>
          <w:bCs/>
          <w:b/>
        </w:rPr>
        <w:t xml:space="preserve">Special Education Teacher</w:t>
      </w:r>
      <w:r>
        <w:t xml:space="preserve"> </w:t>
      </w:r>
      <w:r>
        <w:t xml:space="preserve">has been profoundly shaped by my commitment to educational equity in</w:t>
      </w:r>
      <w:r>
        <w:t xml:space="preserve"> </w:t>
      </w:r>
      <w:r>
        <w:rPr>
          <w:iCs/>
          <w:i/>
        </w:rPr>
        <w:t xml:space="preserve">Ivory Coast Abidjan</w:t>
      </w:r>
      <w:r>
        <w:t xml:space="preserve">, where inclusive classrooms remain both an urgent necessity and a transformative opportunity. This</w:t>
      </w:r>
      <w:r>
        <w:t xml:space="preserve"> </w:t>
      </w:r>
      <w:r>
        <w:rPr>
          <w:iCs/>
          <w:i/>
        </w:rPr>
        <w:t xml:space="preserve">Statement of Purpose</w:t>
      </w:r>
      <w:r>
        <w:t xml:space="preserve"> </w:t>
      </w:r>
      <w:r>
        <w:t xml:space="preserve">outlines my professional trajectory, cultural understanding, and unwavering dedication to empowering children with disabilities through evidence-based, culturally responsive teaching practices within the Ivorian context.</w:t>
      </w:r>
    </w:p>
    <w:p>
      <w:pPr>
        <w:pStyle w:val="BodyText"/>
      </w:pPr>
      <w:r>
        <w:t xml:space="preserve">Ivory Coast’s educational landscape presents unique challenges for students with special needs. Despite national policies like the</w:t>
      </w:r>
      <w:r>
        <w:t xml:space="preserve"> </w:t>
      </w:r>
      <w:r>
        <w:rPr>
          <w:iCs/>
          <w:i/>
        </w:rPr>
        <w:t xml:space="preserve">National Strategy for Inclusive Education (2019-2028)</w:t>
      </w:r>
      <w:r>
        <w:t xml:space="preserve">, many children in Abidjan face barriers including limited access to specialized resources, stigmatization within communities, and a shortage of trained educators. During my fieldwork at the Lycée Général d'Abidjan and the École des Enfants Handicapés in Plateau, I observed classrooms where teachers lacked training in adapting curricula for students with autism, intellectual disabilities, or physical challenges. One student, Awa—diagnosed with cerebral palsy—was often excluded from group activities due to inaccessible infrastructure. This experience crystallized my resolve: true inclusion requires not just compassion but specialized pedagogy deeply rooted in the realities of</w:t>
      </w:r>
      <w:r>
        <w:t xml:space="preserve"> </w:t>
      </w:r>
      <w:r>
        <w:rPr>
          <w:iCs/>
          <w:i/>
        </w:rPr>
        <w:t xml:space="preserve">Ivory Coast Abidjan</w:t>
      </w:r>
      <w:r>
        <w:t xml:space="preserve">. My academic foundation at the Université Félix Houphouët-Boigny, where I earned a Bachelor’s in Special Education with honors, equipped me with frameworks for differentiated instruction. Yet, it was my volunteer work at local NGOs like "Enfants en Mouvement" that taught me the irreplaceable value of community partnerships. Collaborating with Ivorian parents’ associations and religious leaders to address cultural misconceptions about disability—such as the belief that disabilities stem from ancestral curses—revealed how education must be co-created with families to foster acceptance.</w:t>
      </w:r>
    </w:p>
    <w:p>
      <w:pPr>
        <w:pStyle w:val="BodyText"/>
      </w:pPr>
      <w:r>
        <w:t xml:space="preserve">My vision for</w:t>
      </w:r>
      <w:r>
        <w:t xml:space="preserve"> </w:t>
      </w:r>
      <w:r>
        <w:rPr>
          <w:iCs/>
          <w:i/>
        </w:rPr>
        <w:t xml:space="preserve">Ivory Coast Abidjan</w:t>
      </w:r>
      <w:r>
        <w:t xml:space="preserve"> </w:t>
      </w:r>
      <w:r>
        <w:t xml:space="preserve">is not merely to teach children but to cultivate environments where they thrive. I have developed practical strategies tailored to our context: creating low-cost sensory tools from recycled materials (e.g., tactile storybooks using locally sourced fabrics), training general classroom teachers in basic sign language for deaf students, and designing mobile learning kits for rural-urban commutes common in Abidjan. These initiatives align with the Ivorian Ministry of Education’s goals to reduce dropout rates among children with disabilities, which currently stand at 42% (UNICEF, 2023). For instance, I piloted a peer-support program at an Abidjan primary school where neurotypical students were trained as "inclusion buddies," resulting in a 65% increase in classroom participation for children with developmental delays. This approach embodies my belief that</w:t>
      </w:r>
      <w:r>
        <w:t xml:space="preserve"> </w:t>
      </w:r>
      <w:r>
        <w:rPr>
          <w:bCs/>
          <w:b/>
        </w:rPr>
        <w:t xml:space="preserve">Special Education Teacher</w:t>
      </w:r>
      <w:r>
        <w:t xml:space="preserve"> </w:t>
      </w:r>
      <w:r>
        <w:t xml:space="preserve">work is inherently collaborative—not just with students and families, but within the broader ecosystem of schools, health services, and community leaders.</w:t>
      </w:r>
    </w:p>
    <w:p>
      <w:pPr>
        <w:pStyle w:val="BodyText"/>
      </w:pPr>
      <w:r>
        <w:t xml:space="preserve">The urgency of this mission in Abidjan cannot be overstated. As the economic capital of Ivory Coast, our city’s schools are often under-resourced yet overburdened by rapid urbanization. In districts like Marcory or Adjame, where poverty compounds educational challenges, children with disabilities are disproportionately marginalized. My proposed action plan for an</w:t>
      </w:r>
      <w:r>
        <w:t xml:space="preserve"> </w:t>
      </w:r>
      <w:r>
        <w:rPr>
          <w:iCs/>
          <w:i/>
        </w:rPr>
        <w:t xml:space="preserve">Ivory Coast Abidjan</w:t>
      </w:r>
      <w:r>
        <w:t xml:space="preserve"> </w:t>
      </w:r>
      <w:r>
        <w:t xml:space="preserve">school setting includes: (1) Advocating for teacher-training modules on disability awareness integrated into Ivorian education curricula; (2) Partnering with local artisans to build adaptive learning tools; and (3) Developing family workshops in Dioula and French to bridge communication gaps. These efforts directly address the 2023 National Education Report, which identifies "teacher preparedness" as the top barrier to inclusive education in Abidjan. I have already begun this work through my role as a mentor at Abidjan’s Center for Disability Inclusion, where I train 30+ teachers annually on trauma-informed practices—a skill critical given the high rates of child vulnerability in urban settings.</w:t>
      </w:r>
    </w:p>
    <w:p>
      <w:pPr>
        <w:pStyle w:val="BodyText"/>
      </w:pPr>
      <w:r>
        <w:t xml:space="preserve">Why choose</w:t>
      </w:r>
      <w:r>
        <w:t xml:space="preserve"> </w:t>
      </w:r>
      <w:r>
        <w:rPr>
          <w:iCs/>
          <w:i/>
        </w:rPr>
        <w:t xml:space="preserve">Ivory Coast Abidjan</w:t>
      </w:r>
      <w:r>
        <w:t xml:space="preserve"> </w:t>
      </w:r>
      <w:r>
        <w:t xml:space="preserve">as my professional home? Because this city’s heartbeat—its resilience, cultural richness, and youthful energy—is inseparable from its children. I refuse to view disability through a deficit lens; instead, I see it as part of the tapestry of human diversity that Abidjan embodies. When I teach a student with Down syndrome to read his first sentence or help a child with dyslexia discover their voice through storytelling, I am not just fulfilling my duties as a</w:t>
      </w:r>
      <w:r>
        <w:t xml:space="preserve"> </w:t>
      </w:r>
      <w:r>
        <w:rPr>
          <w:bCs/>
          <w:b/>
        </w:rPr>
        <w:t xml:space="preserve">Special Education Teacher</w:t>
      </w:r>
      <w:r>
        <w:t xml:space="preserve">—I am contributing to Ivory Coast’s future. My commitment is rooted in the Ivorian principle of</w:t>
      </w:r>
      <w:r>
        <w:t xml:space="preserve"> </w:t>
      </w:r>
      <w:r>
        <w:rPr>
          <w:iCs/>
          <w:i/>
        </w:rPr>
        <w:t xml:space="preserve">"Ubuntu" (We are because we are together)</w:t>
      </w:r>
      <w:r>
        <w:t xml:space="preserve">, where no child’s potential should be left behind due to circumstance or capacity.</w:t>
      </w:r>
    </w:p>
    <w:p>
      <w:pPr>
        <w:pStyle w:val="BodyText"/>
      </w:pPr>
      <w:r>
        <w:t xml:space="preserve">I envision a time when every classroom in Abidjan, from the bustling schools of Treichville to the quiet neighborhoods of Sobo, becomes a sanctuary of belonging. This is not an abstract ideal; it is the tangible goal I pursue daily. With my training in universal design for learning (UDL), my fluency in Ivorian languages, and my deep empathy forged through community immersion, I am prepared to stand alongside educators, families, and policymakers to turn this vision into reality. My</w:t>
      </w:r>
      <w:r>
        <w:t xml:space="preserve"> </w:t>
      </w:r>
      <w:r>
        <w:rPr>
          <w:iCs/>
          <w:i/>
        </w:rPr>
        <w:t xml:space="preserve">Statement of Purpose</w:t>
      </w:r>
      <w:r>
        <w:t xml:space="preserve"> </w:t>
      </w:r>
      <w:r>
        <w:t xml:space="preserve">is clear: I will not merely work as a</w:t>
      </w:r>
      <w:r>
        <w:t xml:space="preserve"> </w:t>
      </w:r>
      <w:r>
        <w:rPr>
          <w:bCs/>
          <w:b/>
        </w:rPr>
        <w:t xml:space="preserve">Special Education Teacher</w:t>
      </w:r>
      <w:r>
        <w:t xml:space="preserve">; I will be a catalyst for systemic change in</w:t>
      </w:r>
      <w:r>
        <w:t xml:space="preserve"> </w:t>
      </w:r>
      <w:r>
        <w:rPr>
          <w:iCs/>
          <w:i/>
        </w:rPr>
        <w:t xml:space="preserve">Ivory Coast Abidjan</w:t>
      </w:r>
      <w:r>
        <w:t xml:space="preserve">, ensuring that every child—regardless of ability—receives the education they deserve. The time for inclusive schools in Abidjan is now, and I am ready to lead with humility, expertise, and unwavering dedication to the children who are counting on us.</w:t>
      </w:r>
    </w:p>
    <w:p>
      <w:pPr>
        <w:pStyle w:val="BodyText"/>
      </w:pPr>
      <w:r>
        <w:t xml:space="preserve">As we build Ivory Coast’s tomorrow, let it be built on the foundation that every child has a place at the table. In Abidjan’s classrooms, that place is already waiting for me to help create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Ivory Coast Abidjan</dc:title>
  <dc:creator/>
  <dc:language>en</dc:language>
  <cp:keywords/>
  <dcterms:created xsi:type="dcterms:W3CDTF">2026-07-23T19:16:25Z</dcterms:created>
  <dcterms:modified xsi:type="dcterms:W3CDTF">2026-07-23T19:16:25Z</dcterms:modified>
</cp:coreProperties>
</file>

<file path=docProps/custom.xml><?xml version="1.0" encoding="utf-8"?>
<Properties xmlns="http://schemas.openxmlformats.org/officeDocument/2006/custom-properties" xmlns:vt="http://schemas.openxmlformats.org/officeDocument/2006/docPropsVTypes"/>
</file>