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Special</w:t>
      </w:r>
      <w:r>
        <w:t xml:space="preserve"> </w:t>
      </w:r>
      <w:r>
        <w:t xml:space="preserve">Education</w:t>
      </w:r>
      <w:r>
        <w:t xml:space="preserve"> </w:t>
      </w:r>
      <w:r>
        <w:t xml:space="preserve">Teacher</w:t>
      </w:r>
    </w:p>
    <w:bookmarkStart w:id="21" w:name="statement-of-purpose"/>
    <w:p>
      <w:pPr>
        <w:pStyle w:val="Heading1"/>
      </w:pPr>
      <w:r>
        <w:t xml:space="preserve">Statement of Purpose</w:t>
      </w:r>
    </w:p>
    <w:bookmarkStart w:id="20" w:name="Xcda7e89df01067fd0383f828fdd6ecad98a725e"/>
    <w:p>
      <w:pPr>
        <w:pStyle w:val="Heading2"/>
      </w:pPr>
      <w:r>
        <w:t xml:space="preserve">Pursuing Excellence as a Special Education Teacher in Kuwait City, Kuwait</w:t>
      </w:r>
    </w:p>
    <w:p>
      <w:pPr>
        <w:pStyle w:val="FirstParagraph"/>
      </w:pPr>
      <w:r>
        <w:t xml:space="preserve">As I prepare to submit this</w:t>
      </w:r>
      <w:r>
        <w:t xml:space="preserve"> </w:t>
      </w:r>
      <w:r>
        <w:rPr>
          <w:bCs/>
          <w:b/>
        </w:rPr>
        <w:t xml:space="preserve">Statement of Purpose</w:t>
      </w:r>
      <w:r>
        <w:t xml:space="preserve">, I am filled with profound enthusiasm for the opportunity to contribute as a dedicated</w:t>
      </w:r>
      <w:r>
        <w:t xml:space="preserve"> </w:t>
      </w:r>
      <w:r>
        <w:rPr>
          <w:bCs/>
          <w:b/>
        </w:rPr>
        <w:t xml:space="preserve">Special Education Teacher</w:t>
      </w:r>
      <w:r>
        <w:t xml:space="preserve"> </w:t>
      </w:r>
      <w:r>
        <w:t xml:space="preserve">within the vibrant educational landscape of</w:t>
      </w:r>
      <w:r>
        <w:t xml:space="preserve"> </w:t>
      </w:r>
      <w:r>
        <w:rPr>
          <w:iCs/>
          <w:i/>
        </w:rPr>
        <w:t xml:space="preserve">Kuwait City, Kuwait</w:t>
      </w:r>
      <w:r>
        <w:t xml:space="preserve">. My career journey has been meticulously shaped by a deep commitment to inclusive education, and I am now poised to bring my expertise to an institution that values every child's unique potential—a vision perfectly aligned with Kuwait's evolving educational priorities. This document outlines my professional trajectory, cultural preparedness, and unwavering dedication to transforming the lives of students with diverse learning needs in</w:t>
      </w:r>
      <w:r>
        <w:t xml:space="preserve"> </w:t>
      </w:r>
      <w:r>
        <w:rPr>
          <w:bCs/>
          <w:b/>
        </w:rPr>
        <w:t xml:space="preserve">Kuwait City</w:t>
      </w:r>
      <w:r>
        <w:t xml:space="preserve">.</w:t>
      </w:r>
    </w:p>
    <w:p>
      <w:pPr>
        <w:pStyle w:val="BodyText"/>
      </w:pPr>
      <w:r>
        <w:t xml:space="preserve">My passion for special education ignited during my undergraduate studies in Inclusive Education at the University of Manchester, where I volunteered at a local center supporting children with autism and intellectual disabilities. Witnessing how tailored educational strategies unlocked students' abilities—turning non-verbal children into confident communicators, or helping those with dyslexia discover their literary voices—solidified my mission: to ensure every child in</w:t>
      </w:r>
      <w:r>
        <w:t xml:space="preserve"> </w:t>
      </w:r>
      <w:r>
        <w:rPr>
          <w:bCs/>
          <w:b/>
        </w:rPr>
        <w:t xml:space="preserve">Kuwait City</w:t>
      </w:r>
      <w:r>
        <w:t xml:space="preserve"> </w:t>
      </w:r>
      <w:r>
        <w:t xml:space="preserve">receives education that honors their individuality. This conviction deepened during my master's program at the University of Birmingham, where I specialized in culturally responsive pedagogy for Middle Eastern contexts. Through research on cross-cultural accessibility in special education, I discovered Kuwait's progressive initiatives under the Ministry of Education’s</w:t>
      </w:r>
      <w:r>
        <w:t xml:space="preserve"> </w:t>
      </w:r>
      <w:r>
        <w:rPr>
          <w:iCs/>
          <w:i/>
        </w:rPr>
        <w:t xml:space="preserve">Education 2030 Vision</w:t>
      </w:r>
      <w:r>
        <w:t xml:space="preserve">, particularly its emphasis on "Every Child Counts" and inclusive classroom models—inspiring my decision to seek a role in</w:t>
      </w:r>
      <w:r>
        <w:t xml:space="preserve"> </w:t>
      </w:r>
      <w:r>
        <w:rPr>
          <w:bCs/>
          <w:b/>
        </w:rPr>
        <w:t xml:space="preserve">Kuwait City</w:t>
      </w:r>
      <w:r>
        <w:t xml:space="preserve">.</w:t>
      </w:r>
    </w:p>
    <w:p>
      <w:pPr>
        <w:pStyle w:val="BodyText"/>
      </w:pPr>
      <w:r>
        <w:t xml:space="preserve">Professionally, I have honed my skills over five years at the London Inclusive Learning Academy, where I served as Lead Special Education Teacher for grades K-8. My responsibilities included developing Individualized Education Programs (IEPs), training general education staff in Universal Design for Learning (UDL), and implementing sensory integration techniques that reduced classroom anxiety by 65% among students with autism. Most significantly, I designed a bilingual Arabic-English literacy curriculum adapting Montessori principles for Kuwaiti cultural contexts—a framework I am eager to adapt for</w:t>
      </w:r>
      <w:r>
        <w:t xml:space="preserve"> </w:t>
      </w:r>
      <w:r>
        <w:rPr>
          <w:bCs/>
          <w:b/>
        </w:rPr>
        <w:t xml:space="preserve">Kuwait City</w:t>
      </w:r>
      <w:r>
        <w:t xml:space="preserve">'s diverse student body. My work earned recognition through the UK’s National Inclusion Award (2022), and I have presented at conferences on "Breaking Barriers in Global Special Education," emphasizing how cultural sensitivity is foundational to effective support.</w:t>
      </w:r>
    </w:p>
    <w:p>
      <w:pPr>
        <w:pStyle w:val="BodyText"/>
      </w:pPr>
      <w:r>
        <w:t xml:space="preserve">What draws me specifically to</w:t>
      </w:r>
      <w:r>
        <w:t xml:space="preserve"> </w:t>
      </w:r>
      <w:r>
        <w:rPr>
          <w:bCs/>
          <w:b/>
        </w:rPr>
        <w:t xml:space="preserve">Kuwait City</w:t>
      </w:r>
      <w:r>
        <w:t xml:space="preserve"> </w:t>
      </w:r>
      <w:r>
        <w:t xml:space="preserve">is its unique position as a cultural hub where tradition meets modernity—a dynamic environment ideal for pioneering inclusive practices. I have studied Kuwait’s educational policies extensively, particularly the National Strategy for Disability Inclusion (2023), which prioritizes teacher training in special education and infrastructure accessibility. Having visited</w:t>
      </w:r>
      <w:r>
        <w:t xml:space="preserve"> </w:t>
      </w:r>
      <w:r>
        <w:rPr>
          <w:bCs/>
          <w:b/>
        </w:rPr>
        <w:t xml:space="preserve">Kuwait City</w:t>
      </w:r>
      <w:r>
        <w:t xml:space="preserve"> </w:t>
      </w:r>
      <w:r>
        <w:t xml:space="preserve">during my research phase, I observed how schools like Al-Salam International School integrate Islamic values with progressive pedagogy—aligning perfectly with my belief that spirituality and education coexist. I am prepared to collaborate with Kuwaiti colleagues to adapt evidence-based strategies within local frameworks, such as incorporating Quranic storytelling into social-emotional learning or using family-centered approaches rooted in Kuwaiti familial culture.</w:t>
      </w:r>
    </w:p>
    <w:p>
      <w:pPr>
        <w:pStyle w:val="BodyText"/>
      </w:pPr>
      <w:r>
        <w:t xml:space="preserve">My commitment extends beyond the classroom. As a Special Education Teacher in</w:t>
      </w:r>
      <w:r>
        <w:t xml:space="preserve"> </w:t>
      </w:r>
      <w:r>
        <w:rPr>
          <w:bCs/>
          <w:b/>
        </w:rPr>
        <w:t xml:space="preserve">Kuwait City</w:t>
      </w:r>
      <w:r>
        <w:t xml:space="preserve">, I will champion community partnerships to reduce stigma around disabilities, partnering with organizations like the Kuwait Foundation for the Advancement of Sciences (KFAS) to host parent workshops on early intervention. I have already begun building connections: last year, I collaborated with Kuwaiti educators via virtual forums to develop culturally appropriate behavior support plans. In</w:t>
      </w:r>
      <w:r>
        <w:t xml:space="preserve"> </w:t>
      </w:r>
      <w:r>
        <w:rPr>
          <w:bCs/>
          <w:b/>
        </w:rPr>
        <w:t xml:space="preserve">Kuwait City</w:t>
      </w:r>
      <w:r>
        <w:t xml:space="preserve">, I will continue this work by establishing a teacher-led "Inclusion Circle" that shares resources across schools—addressing a critical gap identified in the Ministry of Education’s 2023 Special Needs Report.</w:t>
      </w:r>
    </w:p>
    <w:p>
      <w:pPr>
        <w:pStyle w:val="BodyText"/>
      </w:pPr>
      <w:r>
        <w:t xml:space="preserve">I understand that teaching in</w:t>
      </w:r>
      <w:r>
        <w:t xml:space="preserve"> </w:t>
      </w:r>
      <w:r>
        <w:rPr>
          <w:bCs/>
          <w:b/>
        </w:rPr>
        <w:t xml:space="preserve">Kuwait City</w:t>
      </w:r>
      <w:r>
        <w:t xml:space="preserve"> </w:t>
      </w:r>
      <w:r>
        <w:t xml:space="preserve">requires cultural humility alongside expertise. To prepare, I completed an intensive certificate in Middle Eastern Cultural Competency through the Arab Center for Research and Policy Studies (ACRPS), focusing on family dynamics, communication styles, and religious sensitivity. I have also studied Arabic for two years to facilitate better rapport with families—a skill I will further develop upon arrival. My approach is guided by the Kuwaiti principle of</w:t>
      </w:r>
      <w:r>
        <w:t xml:space="preserve"> </w:t>
      </w:r>
      <w:r>
        <w:rPr>
          <w:iCs/>
          <w:i/>
        </w:rPr>
        <w:t xml:space="preserve">al-muqāwamah</w:t>
      </w:r>
      <w:r>
        <w:t xml:space="preserve"> </w:t>
      </w:r>
      <w:r>
        <w:t xml:space="preserve">(resilience), recognizing that meaningful progress requires patience, respect, and community trust—values deeply embedded in Kuwaiti society.</w:t>
      </w:r>
    </w:p>
    <w:p>
      <w:pPr>
        <w:pStyle w:val="BodyText"/>
      </w:pPr>
      <w:r>
        <w:t xml:space="preserve">Looking ahead, my five-year vision as a Special Education Teacher in</w:t>
      </w:r>
      <w:r>
        <w:t xml:space="preserve"> </w:t>
      </w:r>
      <w:r>
        <w:rPr>
          <w:bCs/>
          <w:b/>
        </w:rPr>
        <w:t xml:space="preserve">Kuwait City</w:t>
      </w:r>
      <w:r>
        <w:t xml:space="preserve"> </w:t>
      </w:r>
      <w:r>
        <w:t xml:space="preserve">is threefold: First, to establish the district’s first comprehensive sensory-friendly classroom model by Year 2. Second, to co-create a teacher certification pathway for inclusive education within Kuwaiti universities by Year 3. Third, to publish research on "Adapting Global Special Education Frameworks in Gulf Contexts" with Kuwaiti scholars—ensuring knowledge is locally owned and applied. This work will directly support</w:t>
      </w:r>
      <w:r>
        <w:t xml:space="preserve"> </w:t>
      </w:r>
      <w:r>
        <w:rPr>
          <w:bCs/>
          <w:b/>
        </w:rPr>
        <w:t xml:space="preserve">Kuwait City</w:t>
      </w:r>
      <w:r>
        <w:t xml:space="preserve">'s goal of achieving 100% inclusive education by 2035, as outlined in the National Strategy.</w:t>
      </w:r>
    </w:p>
    <w:p>
      <w:pPr>
        <w:pStyle w:val="BodyText"/>
      </w:pPr>
      <w:r>
        <w:t xml:space="preserve">In closing, this</w:t>
      </w:r>
      <w:r>
        <w:t xml:space="preserve"> </w:t>
      </w:r>
      <w:r>
        <w:rPr>
          <w:bCs/>
          <w:b/>
        </w:rPr>
        <w:t xml:space="preserve">Statement of Purpose</w:t>
      </w:r>
      <w:r>
        <w:t xml:space="preserve"> </w:t>
      </w:r>
      <w:r>
        <w:t xml:space="preserve">is not merely an application—it is a testament to my resolve to serve as a bridge between international best practices and Kuwaiti educational excellence. As I envision myself guiding students through the classrooms of</w:t>
      </w:r>
      <w:r>
        <w:t xml:space="preserve"> </w:t>
      </w:r>
      <w:r>
        <w:rPr>
          <w:bCs/>
          <w:b/>
        </w:rPr>
        <w:t xml:space="preserve">Kuwait City</w:t>
      </w:r>
      <w:r>
        <w:t xml:space="preserve">, I see children blossoming in environments where their differences are celebrated, not just accommodated. My journey has equipped me with the skills, cultural awareness, and passion to make this vision a reality. I am ready to bring my expertise to your institution and contribute meaningfully to</w:t>
      </w:r>
      <w:r>
        <w:t xml:space="preserve"> </w:t>
      </w:r>
      <w:r>
        <w:rPr>
          <w:bCs/>
          <w:b/>
        </w:rPr>
        <w:t xml:space="preserve">Kuwait City</w:t>
      </w:r>
      <w:r>
        <w:t xml:space="preserve">'s legacy as a leader in inclusive education across the Arab world.</w:t>
      </w:r>
    </w:p>
    <w:p>
      <w:pPr>
        <w:pStyle w:val="BodyText"/>
      </w:pPr>
      <w:r>
        <w:t xml:space="preserve">"In every child, there is a universe waiting to be discovered. My role as a Special Education Teacher in Kuwait City is to light the path to that discovery."</w:t>
      </w:r>
    </w:p>
    <w:p>
      <w:pPr>
        <w:pStyle w:val="BodyText"/>
      </w:pPr>
      <w:r>
        <w:t xml:space="preserve">Submitted by</w:t>
      </w:r>
    </w:p>
    <w:p>
      <w:pPr>
        <w:pStyle w:val="BodyText"/>
      </w:pPr>
      <w:r>
        <w:t xml:space="preserve">Amina Hassan Al-Suwaidi</w:t>
      </w:r>
    </w:p>
    <w:p>
      <w:pPr>
        <w:pStyle w:val="BodyText"/>
      </w:pPr>
      <w:r>
        <w:t xml:space="preserve">Special Education Teacher Candidate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Special Education Teacher</dc:title>
  <dc:creator/>
  <dc:language>en</dc:language>
  <cp:keywords/>
  <dcterms:created xsi:type="dcterms:W3CDTF">2026-07-23T21:26:30Z</dcterms:created>
  <dcterms:modified xsi:type="dcterms:W3CDTF">2026-07-23T21:26:30Z</dcterms:modified>
</cp:coreProperties>
</file>

<file path=docProps/custom.xml><?xml version="1.0" encoding="utf-8"?>
<Properties xmlns="http://schemas.openxmlformats.org/officeDocument/2006/custom-properties" xmlns:vt="http://schemas.openxmlformats.org/officeDocument/2006/docPropsVTypes"/>
</file>