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Mexico</w:t>
      </w:r>
      <w:r>
        <w:t xml:space="preserve"> </w:t>
      </w:r>
      <w:r>
        <w:t xml:space="preserve">City</w:t>
      </w:r>
    </w:p>
    <w:bookmarkStart w:id="20" w:name="X6676679c73091aa00f998414d0109bb237df83e"/>
    <w:p>
      <w:pPr>
        <w:pStyle w:val="Heading1"/>
      </w:pPr>
      <w:r>
        <w:t xml:space="preserve">Statement of Purpose: Pursuing a Career as a Special Education Teacher in Mexico City</w:t>
      </w:r>
    </w:p>
    <w:p>
      <w:pPr>
        <w:pStyle w:val="FirstParagraph"/>
      </w:pPr>
      <w:r>
        <w:t xml:space="preserve">I am writing this Statement of Purpose to express my profound commitment to becoming an effective and compassionate Special Education Teacher within the vibrant educational landscape of Mexico City. After years of dedicated study, hands-on experience, and deep reflection on the transformative power of inclusive education, I have identified Mexico City as the ideal environment where I can apply my expertise to address critical gaps in special needs support. My academic journey, professional development, and personal conviction converge at this pivotal moment to serve children with diverse learning needs across this dynamic metropolis.</w:t>
      </w:r>
    </w:p>
    <w:p>
      <w:pPr>
        <w:pStyle w:val="BodyText"/>
      </w:pPr>
      <w:r>
        <w:t xml:space="preserve">My fascination with special education began during my undergraduate studies in Educational Psychology at the National Autonomous University of Mexico (UNAM), where I witnessed firsthand the profound impact of tailored educational approaches on students with disabilities. Courses such as "Inclusive Pedagogy in Diverse Contexts" and "Neurodevelopmental Disorders" equipped me with foundational knowledge, while field placements at public schools in Coyoacán exposed me to Mexico City's rich cultural tapestry and its unique educational challenges. I observed that despite Mexico's national commitment to inclusive education through laws like the General Education Law (Ley General de Educación), implementation in urban settings remains uneven—particularly for students with autism, intellectual disabilities, and sensory impairments. This realization crystallized my resolve to specialize as a Special Education Teacher dedicated to Mexico City’s underserved communities.</w:t>
      </w:r>
    </w:p>
    <w:p>
      <w:pPr>
        <w:pStyle w:val="BodyText"/>
      </w:pPr>
      <w:r>
        <w:t xml:space="preserve">My subsequent Master’s degree in Special Education at the Center for Research and Teaching in Economics (CIDE) deepened my understanding of systemic barriers. I conducted research on "Barriers to Inclusive Practices in Mexico City Public Schools," interviewing 35 educators across boroughs like Iztapalapa and Tlalpan. Findings revealed that teacher shortages, inadequate resources, and cultural stigma often prevent students from accessing quality education. For instance, one school in Azcapotzalco reported a 1:45 student-to-teacher ratio for special needs classes—a figure far exceeding the recommended 1:12. These insights drove me to pursue certifications in Applied Behavior Analysis (ABA) and Assistive Technology Integration, ensuring I could implement evidence-based strategies immediately upon joining Mexico City’s education sector.</w:t>
      </w:r>
    </w:p>
    <w:p>
      <w:pPr>
        <w:pStyle w:val="BodyText"/>
      </w:pPr>
      <w:r>
        <w:t xml:space="preserve">Professional experience further solidified my readiness for this role. For two years, I served as an Assistant Special Education Teacher at the Instituto de Educación Especial "María Elena" in Benito Juárez—a school serving 200+ students with diverse disabilities. I co-developed Individualized Education Programs (IEPs) aligned with Mexico’s National Educational System standards, created sensory-friendly classroom environments for nonverbal students, and trained 15 general education teachers on Universal Design for Learning (UDL). One pivotal moment involved a student with severe autism who initially exhibited self-harming behaviors due to communication barriers. Through collaborative ABA sessions and sign language integration, we achieved remarkable progress: he began using picture exchange systems to express needs independently within six months. This success underscored my belief that when educators understand cultural contexts—such as Mexico City’s emphasis on family-centered care—the outcomes are transformative.</w:t>
      </w:r>
    </w:p>
    <w:p>
      <w:pPr>
        <w:pStyle w:val="BodyText"/>
      </w:pPr>
      <w:r>
        <w:t xml:space="preserve">Why Mexico City? As the most populous city in North America, with over 21 million residents and a rapidly growing special needs student population, Mexico City embodies both the urgency and opportunity for meaningful change. The city’s educational infrastructure faces immense pressure from socioeconomic disparities: while affluent boroughs like Polanco have advanced resource centers, marginalized areas like Xochimilco lack even basic accessibility features. I am drawn to work where I can bridge this gap—particularly in schools serving low-income communities, where families often struggle with the dual burdens of stigma and financial strain. My fluency in Spanish (native speaker) and cultural familiarity with Mexican traditions—such as celebrating Día de los Muertos with students to honor their heritage while discussing grief—are assets I will leverage to build trust with families. Mexico City is not merely a location for my career; it is the living classroom where I can embody the inclusive educational vision I have championed academically.</w:t>
      </w:r>
    </w:p>
    <w:p>
      <w:pPr>
        <w:pStyle w:val="BodyText"/>
      </w:pPr>
      <w:r>
        <w:t xml:space="preserve">My professional ethos centers on three principles vital for Special Education Teachers in Mexico City: cultural humility, collaborative advocacy, and sustainable innovation. First, I recognize that effective special education must honor Mexican familial values—education is a communal responsibility. Thus, I prioritize parent-teacher partnerships through regular home visits (a practice common in Mexico City’s community schools). Second, as a Special Education Teacher advocating for systemic change, I will collaborate with local NGOs like Fundación Aprendemos to secure resources such as adapted learning materials. Third, I aim to innovate within constraints: developing low-cost assistive tools from recycled materials for classrooms with limited budgets—a strategy inspired by successful initiatives in Mexico City’s informal education networks.</w:t>
      </w:r>
    </w:p>
    <w:p>
      <w:pPr>
        <w:pStyle w:val="BodyText"/>
      </w:pPr>
      <w:r>
        <w:t xml:space="preserve">Looking ahead, my five-year vision aligns precisely with Mexico City’s educational priorities. I plan to: (1) pilot a peer-mentoring program pairing high-school students with disabilities as classroom aides; (2) partner with UNAM to establish a teacher-training hub focused on disability-inclusive pedagogy for Mexico City educators; and (3) contribute research on culturally responsive assessment methods for the National Institute of Educational Research. Ultimately, I seek to become a leader who elevates the Special Education Teacher role from one of support to one of strategic influence within Mexico City’s education ecosystem.</w:t>
      </w:r>
    </w:p>
    <w:p>
      <w:pPr>
        <w:pStyle w:val="BodyText"/>
      </w:pPr>
      <w:r>
        <w:t xml:space="preserve">I am eager to bring my technical skills, cultural competence, and unwavering dedication to Mexico City’s schools. This city—where ancient traditions meet modern innovation—demands educators who see potential in every child, regardless of ability. I do not merely seek a job; I seek the opportunity to co-create an inclusive future for Mexico City’s most vulnerable learners. My Statement of Purpose is not just a document—it is a promise: to stand beside students with disabilities, their families, and fellow educators as we dismantle barriers and build pathways to success together in this extraordinary city.</w:t>
      </w:r>
    </w:p>
    <w:p>
      <w:pPr>
        <w:pStyle w:val="BodyText"/>
      </w:pPr>
      <w:r>
        <w:t xml:space="preserve">As I conclude this Statement of Purpose, I reaffirm my profound commitment to becoming a Special Education Teacher who serves Mexico City with integrity. My journey has prepared me not just for a role, but for a lifelong partnership with the community I am honored to serve. With my qualifications in special education pedagogy, my grassroots understanding of Mexico City’s educational realities, and my unshakable belief in every child’s right to thrive, I am ready to contribute meaningfully from day one. Together with Mexico City’s educators and families, we can turn the vision of inclusive education into an undeniable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Mexico City</dc:title>
  <dc:creator/>
  <cp:keywords/>
  <dcterms:created xsi:type="dcterms:W3CDTF">2026-07-23T23:25:08Z</dcterms:created>
  <dcterms:modified xsi:type="dcterms:W3CDTF">2026-07-23T23:25:08Z</dcterms:modified>
</cp:coreProperties>
</file>

<file path=docProps/custom.xml><?xml version="1.0" encoding="utf-8"?>
<Properties xmlns="http://schemas.openxmlformats.org/officeDocument/2006/custom-properties" xmlns:vt="http://schemas.openxmlformats.org/officeDocument/2006/docPropsVTypes"/>
</file>